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D76BE" w14:textId="77777777" w:rsidR="00D04680" w:rsidRPr="00392CB8" w:rsidRDefault="00D04680" w:rsidP="00480FB4">
      <w:pPr>
        <w:spacing w:after="0" w:line="240" w:lineRule="auto"/>
        <w:jc w:val="center"/>
        <w:rPr>
          <w:b/>
          <w:bCs/>
          <w:sz w:val="24"/>
          <w:szCs w:val="24"/>
        </w:rPr>
      </w:pPr>
      <w:r w:rsidRPr="00392CB8">
        <w:rPr>
          <w:noProof/>
          <w:color w:val="0000FF"/>
          <w:sz w:val="24"/>
          <w:szCs w:val="24"/>
        </w:rPr>
        <w:drawing>
          <wp:inline distT="0" distB="0" distL="0" distR="0" wp14:anchorId="48BB0C5D" wp14:editId="4AD636B5">
            <wp:extent cx="2171700" cy="794997"/>
            <wp:effectExtent l="0" t="0" r="0" b="0"/>
            <wp:docPr id="2" name="Picture 1" descr="Roosevelt Universit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osevelt University">
                      <a:hlinkClick r:id="rId8"/>
                    </pic:cNvPr>
                    <pic:cNvPicPr>
                      <a:picLocks noChangeAspect="1" noChangeArrowheads="1"/>
                    </pic:cNvPicPr>
                  </pic:nvPicPr>
                  <pic:blipFill>
                    <a:blip r:embed="rId9" cstate="print"/>
                    <a:srcRect/>
                    <a:stretch>
                      <a:fillRect/>
                    </a:stretch>
                  </pic:blipFill>
                  <pic:spPr bwMode="auto">
                    <a:xfrm>
                      <a:off x="0" y="0"/>
                      <a:ext cx="2172765" cy="795387"/>
                    </a:xfrm>
                    <a:prstGeom prst="rect">
                      <a:avLst/>
                    </a:prstGeom>
                    <a:noFill/>
                    <a:ln w="9525">
                      <a:noFill/>
                      <a:miter lim="800000"/>
                      <a:headEnd/>
                      <a:tailEnd/>
                    </a:ln>
                  </pic:spPr>
                </pic:pic>
              </a:graphicData>
            </a:graphic>
          </wp:inline>
        </w:drawing>
      </w:r>
    </w:p>
    <w:p w14:paraId="3D112C98" w14:textId="77777777" w:rsidR="00D04680" w:rsidRPr="00392CB8" w:rsidRDefault="00D04680" w:rsidP="00480FB4">
      <w:pPr>
        <w:spacing w:after="0" w:line="240" w:lineRule="auto"/>
        <w:jc w:val="center"/>
        <w:rPr>
          <w:b/>
          <w:bCs/>
          <w:sz w:val="24"/>
          <w:szCs w:val="24"/>
        </w:rPr>
      </w:pPr>
      <w:r w:rsidRPr="00392CB8">
        <w:rPr>
          <w:b/>
          <w:bCs/>
          <w:sz w:val="24"/>
          <w:szCs w:val="24"/>
        </w:rPr>
        <w:t>Department of Political Science and Public Administration</w:t>
      </w:r>
    </w:p>
    <w:p w14:paraId="56E88754" w14:textId="77777777" w:rsidR="0079206C" w:rsidRPr="00392CB8" w:rsidRDefault="00251F07" w:rsidP="00480FB4">
      <w:pPr>
        <w:spacing w:after="0" w:line="240" w:lineRule="auto"/>
        <w:jc w:val="center"/>
        <w:rPr>
          <w:b/>
          <w:bCs/>
          <w:sz w:val="24"/>
          <w:szCs w:val="24"/>
        </w:rPr>
      </w:pPr>
      <w:r w:rsidRPr="00392CB8">
        <w:rPr>
          <w:b/>
          <w:bCs/>
          <w:sz w:val="24"/>
          <w:szCs w:val="24"/>
        </w:rPr>
        <w:t xml:space="preserve">POS </w:t>
      </w:r>
      <w:r w:rsidR="00520DD9" w:rsidRPr="00392CB8">
        <w:rPr>
          <w:b/>
          <w:bCs/>
          <w:sz w:val="24"/>
          <w:szCs w:val="24"/>
        </w:rPr>
        <w:t xml:space="preserve">345-01: </w:t>
      </w:r>
      <w:r w:rsidR="00C9394C" w:rsidRPr="00392CB8">
        <w:rPr>
          <w:b/>
          <w:bCs/>
          <w:sz w:val="24"/>
          <w:szCs w:val="24"/>
        </w:rPr>
        <w:t>Global Digital Activism</w:t>
      </w:r>
    </w:p>
    <w:p w14:paraId="319C7FA0" w14:textId="77777777" w:rsidR="00112961" w:rsidRPr="00392CB8" w:rsidRDefault="00520DD9" w:rsidP="00480FB4">
      <w:pPr>
        <w:spacing w:after="0" w:line="240" w:lineRule="auto"/>
        <w:jc w:val="center"/>
        <w:rPr>
          <w:b/>
          <w:bCs/>
          <w:sz w:val="24"/>
          <w:szCs w:val="24"/>
        </w:rPr>
      </w:pPr>
      <w:r w:rsidRPr="00392CB8">
        <w:rPr>
          <w:b/>
          <w:bCs/>
          <w:sz w:val="24"/>
          <w:szCs w:val="24"/>
        </w:rPr>
        <w:t>Fall 2015</w:t>
      </w:r>
    </w:p>
    <w:p w14:paraId="5BD8FC5C" w14:textId="709A32C3" w:rsidR="0079206C" w:rsidRPr="00392CB8" w:rsidRDefault="002F4A31" w:rsidP="00480FB4">
      <w:pPr>
        <w:spacing w:after="0" w:line="240" w:lineRule="auto"/>
        <w:jc w:val="center"/>
        <w:rPr>
          <w:b/>
          <w:bCs/>
          <w:sz w:val="24"/>
          <w:szCs w:val="24"/>
        </w:rPr>
      </w:pPr>
      <w:r w:rsidRPr="00392CB8">
        <w:rPr>
          <w:b/>
          <w:bCs/>
          <w:sz w:val="24"/>
          <w:szCs w:val="24"/>
        </w:rPr>
        <w:t>T</w:t>
      </w:r>
      <w:r w:rsidR="00DF3CC9">
        <w:rPr>
          <w:b/>
          <w:bCs/>
          <w:sz w:val="24"/>
          <w:szCs w:val="24"/>
        </w:rPr>
        <w:t>R 12:30-1:45</w:t>
      </w:r>
    </w:p>
    <w:p w14:paraId="2E562A18" w14:textId="77777777" w:rsidR="0079206C" w:rsidRPr="00392CB8" w:rsidRDefault="0079206C" w:rsidP="00480FB4">
      <w:pPr>
        <w:spacing w:after="0" w:line="240" w:lineRule="auto"/>
        <w:jc w:val="center"/>
        <w:rPr>
          <w:sz w:val="24"/>
          <w:szCs w:val="24"/>
        </w:rPr>
      </w:pPr>
      <w:r w:rsidRPr="00392CB8">
        <w:rPr>
          <w:b/>
          <w:sz w:val="24"/>
          <w:szCs w:val="24"/>
        </w:rPr>
        <w:t>Instructor</w:t>
      </w:r>
      <w:r w:rsidRPr="00392CB8">
        <w:rPr>
          <w:sz w:val="24"/>
          <w:szCs w:val="24"/>
        </w:rPr>
        <w:t>: Dr. David Faris</w:t>
      </w:r>
    </w:p>
    <w:p w14:paraId="3A9997F0" w14:textId="77777777" w:rsidR="0079206C" w:rsidRPr="00392CB8" w:rsidRDefault="001B6A0B" w:rsidP="00480FB4">
      <w:pPr>
        <w:spacing w:after="0" w:line="240" w:lineRule="auto"/>
        <w:jc w:val="center"/>
        <w:rPr>
          <w:sz w:val="24"/>
          <w:szCs w:val="24"/>
        </w:rPr>
      </w:pPr>
      <w:r w:rsidRPr="00392CB8">
        <w:rPr>
          <w:b/>
          <w:sz w:val="24"/>
          <w:szCs w:val="24"/>
        </w:rPr>
        <w:t>Office</w:t>
      </w:r>
      <w:r w:rsidRPr="00392CB8">
        <w:rPr>
          <w:sz w:val="24"/>
          <w:szCs w:val="24"/>
        </w:rPr>
        <w:t xml:space="preserve">: AUD </w:t>
      </w:r>
      <w:r w:rsidR="00520DD9" w:rsidRPr="00392CB8">
        <w:rPr>
          <w:sz w:val="24"/>
          <w:szCs w:val="24"/>
        </w:rPr>
        <w:t>860</w:t>
      </w:r>
    </w:p>
    <w:p w14:paraId="31669506" w14:textId="77777777" w:rsidR="0079206C" w:rsidRPr="00392CB8" w:rsidRDefault="0079206C" w:rsidP="00480FB4">
      <w:pPr>
        <w:spacing w:after="0" w:line="240" w:lineRule="auto"/>
        <w:jc w:val="center"/>
        <w:rPr>
          <w:sz w:val="24"/>
          <w:szCs w:val="24"/>
        </w:rPr>
      </w:pPr>
      <w:r w:rsidRPr="00392CB8">
        <w:rPr>
          <w:b/>
          <w:sz w:val="24"/>
          <w:szCs w:val="24"/>
        </w:rPr>
        <w:t>Email</w:t>
      </w:r>
      <w:r w:rsidRPr="00392CB8">
        <w:rPr>
          <w:sz w:val="24"/>
          <w:szCs w:val="24"/>
        </w:rPr>
        <w:t xml:space="preserve">: </w:t>
      </w:r>
      <w:hyperlink r:id="rId10" w:history="1">
        <w:r w:rsidRPr="00392CB8">
          <w:rPr>
            <w:rStyle w:val="Hyperlink"/>
            <w:sz w:val="24"/>
            <w:szCs w:val="24"/>
          </w:rPr>
          <w:t>dfaris@roosevelt.edu</w:t>
        </w:r>
      </w:hyperlink>
    </w:p>
    <w:p w14:paraId="476FE1EB" w14:textId="77777777" w:rsidR="00D52687" w:rsidRPr="00392CB8" w:rsidRDefault="0079206C" w:rsidP="00480FB4">
      <w:pPr>
        <w:spacing w:after="0" w:line="240" w:lineRule="auto"/>
        <w:jc w:val="center"/>
        <w:rPr>
          <w:sz w:val="24"/>
          <w:szCs w:val="24"/>
        </w:rPr>
      </w:pPr>
      <w:r w:rsidRPr="00392CB8">
        <w:rPr>
          <w:b/>
          <w:sz w:val="24"/>
          <w:szCs w:val="24"/>
        </w:rPr>
        <w:t>Office Phone</w:t>
      </w:r>
      <w:r w:rsidR="001B6A0B" w:rsidRPr="00392CB8">
        <w:rPr>
          <w:sz w:val="24"/>
          <w:szCs w:val="24"/>
        </w:rPr>
        <w:t>: 312-322-7152</w:t>
      </w:r>
    </w:p>
    <w:p w14:paraId="2A3ACCF0" w14:textId="77777777" w:rsidR="0079206C" w:rsidRPr="00392CB8" w:rsidRDefault="0079206C" w:rsidP="00480FB4">
      <w:pPr>
        <w:spacing w:after="0" w:line="240" w:lineRule="auto"/>
        <w:jc w:val="center"/>
        <w:rPr>
          <w:sz w:val="24"/>
          <w:szCs w:val="24"/>
        </w:rPr>
      </w:pPr>
      <w:r w:rsidRPr="00392CB8">
        <w:rPr>
          <w:b/>
          <w:sz w:val="24"/>
          <w:szCs w:val="24"/>
        </w:rPr>
        <w:t>Office Hours</w:t>
      </w:r>
      <w:r w:rsidRPr="00392CB8">
        <w:rPr>
          <w:sz w:val="24"/>
          <w:szCs w:val="24"/>
        </w:rPr>
        <w:t xml:space="preserve">: </w:t>
      </w:r>
      <w:r w:rsidR="002F4A31" w:rsidRPr="00392CB8">
        <w:rPr>
          <w:sz w:val="24"/>
          <w:szCs w:val="24"/>
        </w:rPr>
        <w:t xml:space="preserve">Wednesdays </w:t>
      </w:r>
      <w:r w:rsidR="00520DD9" w:rsidRPr="00392CB8">
        <w:rPr>
          <w:sz w:val="24"/>
          <w:szCs w:val="24"/>
        </w:rPr>
        <w:t>1-4 p.m.</w:t>
      </w:r>
      <w:r w:rsidR="002F4A31" w:rsidRPr="00392CB8">
        <w:rPr>
          <w:sz w:val="24"/>
          <w:szCs w:val="24"/>
        </w:rPr>
        <w:t xml:space="preserve"> or by appointment</w:t>
      </w:r>
    </w:p>
    <w:p w14:paraId="2CD4E17D" w14:textId="77777777" w:rsidR="00D52687" w:rsidRPr="00392CB8" w:rsidRDefault="00D52687" w:rsidP="00480FB4">
      <w:pPr>
        <w:spacing w:after="0" w:line="240" w:lineRule="auto"/>
        <w:rPr>
          <w:sz w:val="24"/>
          <w:szCs w:val="24"/>
        </w:rPr>
      </w:pPr>
    </w:p>
    <w:p w14:paraId="7DDB4B21" w14:textId="77777777" w:rsidR="00FD1D6A" w:rsidRPr="00392CB8" w:rsidRDefault="005A3775" w:rsidP="00480FB4">
      <w:pPr>
        <w:spacing w:after="0" w:line="240" w:lineRule="auto"/>
        <w:rPr>
          <w:b/>
          <w:bCs/>
          <w:sz w:val="24"/>
          <w:szCs w:val="24"/>
        </w:rPr>
      </w:pPr>
      <w:r w:rsidRPr="00392CB8">
        <w:rPr>
          <w:b/>
          <w:bCs/>
          <w:sz w:val="24"/>
          <w:szCs w:val="24"/>
        </w:rPr>
        <w:t>Course Description:</w:t>
      </w:r>
    </w:p>
    <w:p w14:paraId="60DE1F35" w14:textId="77777777" w:rsidR="00112961" w:rsidRPr="00392CB8" w:rsidRDefault="00112961" w:rsidP="00480FB4">
      <w:pPr>
        <w:spacing w:after="0" w:line="240" w:lineRule="auto"/>
        <w:rPr>
          <w:b/>
          <w:bCs/>
          <w:sz w:val="24"/>
          <w:szCs w:val="24"/>
        </w:rPr>
      </w:pPr>
    </w:p>
    <w:p w14:paraId="44601596" w14:textId="3A7943AE" w:rsidR="00251F07" w:rsidRPr="00392CB8" w:rsidRDefault="00014864" w:rsidP="00FD1D6A">
      <w:pPr>
        <w:spacing w:after="0" w:line="240" w:lineRule="auto"/>
        <w:rPr>
          <w:sz w:val="24"/>
          <w:szCs w:val="24"/>
        </w:rPr>
      </w:pPr>
      <w:r w:rsidRPr="00392CB8">
        <w:rPr>
          <w:sz w:val="24"/>
          <w:szCs w:val="24"/>
        </w:rPr>
        <w:t xml:space="preserve">What is digital activism? From the 2003-2004 Democratic primary campaign of Howard Dean, to the </w:t>
      </w:r>
      <w:r w:rsidR="00F15E07" w:rsidRPr="00392CB8">
        <w:rPr>
          <w:sz w:val="24"/>
          <w:szCs w:val="24"/>
        </w:rPr>
        <w:t>Black Lives Matter movement</w:t>
      </w:r>
      <w:r w:rsidRPr="00392CB8">
        <w:rPr>
          <w:sz w:val="24"/>
          <w:szCs w:val="24"/>
        </w:rPr>
        <w:t xml:space="preserve">, groups and individuals have leveraged the capabilities of the Internet and social media to promote social and political change. </w:t>
      </w:r>
      <w:r w:rsidR="00251F07" w:rsidRPr="00392CB8">
        <w:rPr>
          <w:sz w:val="24"/>
          <w:szCs w:val="24"/>
        </w:rPr>
        <w:t xml:space="preserve"> </w:t>
      </w:r>
      <w:r w:rsidR="009375E0" w:rsidRPr="00392CB8">
        <w:rPr>
          <w:sz w:val="24"/>
          <w:szCs w:val="24"/>
        </w:rPr>
        <w:t xml:space="preserve">But how successful have they been? How do digital media technologies transform journalism, collective action, and authoritarian political systems? </w:t>
      </w:r>
      <w:r w:rsidR="00251F07" w:rsidRPr="00392CB8">
        <w:rPr>
          <w:sz w:val="24"/>
          <w:szCs w:val="24"/>
        </w:rPr>
        <w:t>One one side</w:t>
      </w:r>
      <w:r w:rsidR="009375E0" w:rsidRPr="00392CB8">
        <w:rPr>
          <w:sz w:val="24"/>
          <w:szCs w:val="24"/>
        </w:rPr>
        <w:t xml:space="preserve"> of this popular and academic debate</w:t>
      </w:r>
      <w:r w:rsidR="00251F07" w:rsidRPr="00392CB8">
        <w:rPr>
          <w:sz w:val="24"/>
          <w:szCs w:val="24"/>
        </w:rPr>
        <w:t>, techno-enthusiasts like Clay Shirky trumpet the liberating potential of new media technologies, while skeptics like Malcolm Gladwell and Evgeny Morozov dismiss everything but grassroots organizing as ephem</w:t>
      </w:r>
      <w:r w:rsidR="00DD77AC" w:rsidRPr="00392CB8">
        <w:rPr>
          <w:sz w:val="24"/>
          <w:szCs w:val="24"/>
        </w:rPr>
        <w:t xml:space="preserve">eral or even counterproductive, warning that governments and corporations are likely to use digital tools to enforce ever-greater social control. </w:t>
      </w:r>
      <w:r w:rsidR="00480FB4" w:rsidRPr="00392CB8">
        <w:rPr>
          <w:sz w:val="24"/>
          <w:szCs w:val="24"/>
        </w:rPr>
        <w:t>We begin by exploring the evolution of the American “blogosphere” and its role in the American media and political ecosystem. We will then explore the role of the In</w:t>
      </w:r>
      <w:r w:rsidR="00F15E07" w:rsidRPr="00392CB8">
        <w:rPr>
          <w:sz w:val="24"/>
          <w:szCs w:val="24"/>
        </w:rPr>
        <w:t>ternet in collective action, authoritarian regimes, humanitarian work and vigilante justice, before turning to a consideration of the darker aspects of contemporary digital discourse and activism</w:t>
      </w:r>
      <w:r w:rsidR="00480FB4" w:rsidRPr="00392CB8">
        <w:rPr>
          <w:sz w:val="24"/>
          <w:szCs w:val="24"/>
        </w:rPr>
        <w:t xml:space="preserve">. </w:t>
      </w:r>
    </w:p>
    <w:p w14:paraId="3528F376" w14:textId="77777777" w:rsidR="00DD77AC" w:rsidRPr="00392CB8" w:rsidRDefault="00DD77AC" w:rsidP="00480FB4">
      <w:pPr>
        <w:spacing w:after="0" w:line="240" w:lineRule="auto"/>
        <w:rPr>
          <w:b/>
          <w:bCs/>
          <w:sz w:val="24"/>
          <w:szCs w:val="24"/>
        </w:rPr>
      </w:pPr>
    </w:p>
    <w:p w14:paraId="7F10B2C8" w14:textId="77777777" w:rsidR="00FD1D6A" w:rsidRPr="00392CB8" w:rsidRDefault="00B033FD" w:rsidP="00480FB4">
      <w:pPr>
        <w:spacing w:after="0" w:line="240" w:lineRule="auto"/>
        <w:rPr>
          <w:b/>
          <w:bCs/>
          <w:sz w:val="24"/>
          <w:szCs w:val="24"/>
        </w:rPr>
      </w:pPr>
      <w:r w:rsidRPr="00392CB8">
        <w:rPr>
          <w:b/>
          <w:bCs/>
          <w:sz w:val="24"/>
          <w:szCs w:val="24"/>
        </w:rPr>
        <w:t>Goals</w:t>
      </w:r>
      <w:r w:rsidR="008B14E2" w:rsidRPr="00392CB8">
        <w:rPr>
          <w:b/>
          <w:bCs/>
          <w:sz w:val="24"/>
          <w:szCs w:val="24"/>
        </w:rPr>
        <w:t xml:space="preserve"> and Philosophy</w:t>
      </w:r>
    </w:p>
    <w:p w14:paraId="3EA79659" w14:textId="77777777" w:rsidR="00112961" w:rsidRPr="00392CB8" w:rsidRDefault="00B033FD" w:rsidP="00480FB4">
      <w:pPr>
        <w:spacing w:after="0" w:line="240" w:lineRule="auto"/>
        <w:rPr>
          <w:b/>
          <w:bCs/>
          <w:sz w:val="24"/>
          <w:szCs w:val="24"/>
        </w:rPr>
      </w:pPr>
      <w:r w:rsidRPr="00392CB8">
        <w:rPr>
          <w:b/>
          <w:bCs/>
          <w:sz w:val="24"/>
          <w:szCs w:val="24"/>
        </w:rPr>
        <w:t xml:space="preserve"> </w:t>
      </w:r>
    </w:p>
    <w:p w14:paraId="3E3F9931" w14:textId="10A852C0" w:rsidR="00480FB4" w:rsidRPr="00392CB8" w:rsidRDefault="00B033FD" w:rsidP="00FD1D6A">
      <w:pPr>
        <w:spacing w:after="0" w:line="240" w:lineRule="auto"/>
        <w:rPr>
          <w:sz w:val="24"/>
          <w:szCs w:val="24"/>
        </w:rPr>
      </w:pPr>
      <w:r w:rsidRPr="00392CB8">
        <w:rPr>
          <w:sz w:val="24"/>
          <w:szCs w:val="24"/>
        </w:rPr>
        <w:t xml:space="preserve">The course is not designed to </w:t>
      </w:r>
      <w:r w:rsidR="00DD77AC" w:rsidRPr="00392CB8">
        <w:rPr>
          <w:sz w:val="24"/>
          <w:szCs w:val="24"/>
        </w:rPr>
        <w:t>give you a crash course in hacking or surveillance</w:t>
      </w:r>
      <w:r w:rsidR="008B14E2" w:rsidRPr="00392CB8">
        <w:rPr>
          <w:sz w:val="24"/>
          <w:szCs w:val="24"/>
        </w:rPr>
        <w:t xml:space="preserve">. </w:t>
      </w:r>
      <w:r w:rsidR="001A0EE7" w:rsidRPr="00392CB8">
        <w:rPr>
          <w:sz w:val="24"/>
          <w:szCs w:val="24"/>
        </w:rPr>
        <w:t xml:space="preserve">It is designed, rather, to immerse you in the discourse surrounding digital activism, and to give you the </w:t>
      </w:r>
      <w:r w:rsidR="00360E5A" w:rsidRPr="00392CB8">
        <w:rPr>
          <w:b/>
          <w:sz w:val="24"/>
          <w:szCs w:val="24"/>
        </w:rPr>
        <w:t>discipline-specific knowledge</w:t>
      </w:r>
      <w:r w:rsidR="00360E5A" w:rsidRPr="00392CB8">
        <w:rPr>
          <w:sz w:val="24"/>
          <w:szCs w:val="24"/>
        </w:rPr>
        <w:t xml:space="preserve"> and</w:t>
      </w:r>
      <w:r w:rsidR="001A0EE7" w:rsidRPr="00392CB8">
        <w:rPr>
          <w:sz w:val="24"/>
          <w:szCs w:val="24"/>
        </w:rPr>
        <w:t xml:space="preserve"> tools to participate in the conversation. The goal is, by the end of the class, for you to be able to give an informed answer to </w:t>
      </w:r>
      <w:r w:rsidR="00360E5A" w:rsidRPr="00392CB8">
        <w:rPr>
          <w:sz w:val="24"/>
          <w:szCs w:val="24"/>
        </w:rPr>
        <w:t>the question, “</w:t>
      </w:r>
      <w:r w:rsidR="00360E5A" w:rsidRPr="00392CB8">
        <w:rPr>
          <w:b/>
          <w:sz w:val="24"/>
          <w:szCs w:val="24"/>
        </w:rPr>
        <w:t>Are digital media tools of social justice</w:t>
      </w:r>
      <w:r w:rsidR="001A0EE7" w:rsidRPr="00392CB8">
        <w:rPr>
          <w:sz w:val="24"/>
          <w:szCs w:val="24"/>
        </w:rPr>
        <w:t>?”</w:t>
      </w:r>
      <w:r w:rsidR="008B14E2" w:rsidRPr="00392CB8">
        <w:rPr>
          <w:sz w:val="24"/>
          <w:szCs w:val="24"/>
        </w:rPr>
        <w:t xml:space="preserve"> This syllabus serves as an invitation for you to join the conversations that political scientists</w:t>
      </w:r>
      <w:r w:rsidR="001A0EE7" w:rsidRPr="00392CB8">
        <w:rPr>
          <w:sz w:val="24"/>
          <w:szCs w:val="24"/>
        </w:rPr>
        <w:t>, communications scholars, and digital activists</w:t>
      </w:r>
      <w:r w:rsidR="008B14E2" w:rsidRPr="00392CB8">
        <w:rPr>
          <w:sz w:val="24"/>
          <w:szCs w:val="24"/>
        </w:rPr>
        <w:t xml:space="preserve"> engage in with each other, with scholars from other disciplines, with policymakers, and with other groups and individuals in the world. This is not a lecture-only course. On the contrary, to help develop </w:t>
      </w:r>
      <w:r w:rsidR="00360E5A" w:rsidRPr="00392CB8">
        <w:rPr>
          <w:sz w:val="24"/>
          <w:szCs w:val="24"/>
        </w:rPr>
        <w:t xml:space="preserve">skills of </w:t>
      </w:r>
      <w:r w:rsidR="00360E5A" w:rsidRPr="00392CB8">
        <w:rPr>
          <w:b/>
          <w:sz w:val="24"/>
          <w:szCs w:val="24"/>
        </w:rPr>
        <w:t>effective communication</w:t>
      </w:r>
      <w:r w:rsidR="008B14E2" w:rsidRPr="00392CB8">
        <w:rPr>
          <w:sz w:val="24"/>
          <w:szCs w:val="24"/>
        </w:rPr>
        <w:t>, we will be engaging in a variety of collaborative and group activities in the classroom, designed to solve problems and offer answers to the toughest questions facing those who consider questions of politics and policy.</w:t>
      </w:r>
    </w:p>
    <w:p w14:paraId="28E4C3DF" w14:textId="77777777" w:rsidR="008B14E2" w:rsidRPr="00392CB8" w:rsidRDefault="008B14E2" w:rsidP="00480FB4">
      <w:pPr>
        <w:spacing w:after="0" w:line="240" w:lineRule="auto"/>
        <w:ind w:firstLine="720"/>
        <w:rPr>
          <w:sz w:val="24"/>
          <w:szCs w:val="24"/>
        </w:rPr>
      </w:pPr>
    </w:p>
    <w:p w14:paraId="6B3AF808" w14:textId="77777777" w:rsidR="00FD1D6A" w:rsidRPr="00392CB8" w:rsidRDefault="00FD1D6A" w:rsidP="00480FB4">
      <w:pPr>
        <w:spacing w:after="0" w:line="240" w:lineRule="auto"/>
        <w:rPr>
          <w:b/>
          <w:bCs/>
          <w:sz w:val="24"/>
          <w:szCs w:val="24"/>
        </w:rPr>
      </w:pPr>
      <w:r w:rsidRPr="00392CB8">
        <w:rPr>
          <w:b/>
          <w:bCs/>
          <w:sz w:val="24"/>
          <w:szCs w:val="24"/>
        </w:rPr>
        <w:t>Required Texts</w:t>
      </w:r>
      <w:r w:rsidR="00D52687" w:rsidRPr="00392CB8">
        <w:rPr>
          <w:b/>
          <w:bCs/>
          <w:sz w:val="24"/>
          <w:szCs w:val="24"/>
        </w:rPr>
        <w:t xml:space="preserve"> </w:t>
      </w:r>
    </w:p>
    <w:p w14:paraId="504A49AF" w14:textId="77777777" w:rsidR="00D52687" w:rsidRPr="00392CB8" w:rsidRDefault="00D52687" w:rsidP="00480FB4">
      <w:pPr>
        <w:spacing w:after="0" w:line="240" w:lineRule="auto"/>
        <w:rPr>
          <w:b/>
          <w:bCs/>
          <w:sz w:val="24"/>
          <w:szCs w:val="24"/>
        </w:rPr>
      </w:pPr>
    </w:p>
    <w:p w14:paraId="4CF9A54D" w14:textId="77777777" w:rsidR="00D52687" w:rsidRPr="00392CB8" w:rsidRDefault="00D52687" w:rsidP="00480FB4">
      <w:pPr>
        <w:spacing w:after="0" w:line="240" w:lineRule="auto"/>
        <w:rPr>
          <w:sz w:val="24"/>
          <w:szCs w:val="24"/>
        </w:rPr>
      </w:pPr>
      <w:r w:rsidRPr="00392CB8">
        <w:rPr>
          <w:sz w:val="24"/>
          <w:szCs w:val="24"/>
        </w:rPr>
        <w:t>The following texts are available for purchase in the university bookstore.</w:t>
      </w:r>
    </w:p>
    <w:p w14:paraId="204755F0" w14:textId="3E52D2A8" w:rsidR="00251F07" w:rsidRPr="00392CB8" w:rsidRDefault="00251F07" w:rsidP="00480FB4">
      <w:pPr>
        <w:pStyle w:val="ListParagraph"/>
        <w:numPr>
          <w:ilvl w:val="0"/>
          <w:numId w:val="2"/>
        </w:numPr>
      </w:pPr>
      <w:r w:rsidRPr="00392CB8">
        <w:t xml:space="preserve">Shirky, Clay. </w:t>
      </w:r>
      <w:r w:rsidRPr="00392CB8">
        <w:rPr>
          <w:i/>
        </w:rPr>
        <w:t>Here Comes Everybody: The Power of Organizing Without Organizations</w:t>
      </w:r>
      <w:r w:rsidRPr="00392CB8">
        <w:t xml:space="preserve">. </w:t>
      </w:r>
    </w:p>
    <w:p w14:paraId="6BB89F4B" w14:textId="77777777" w:rsidR="002F4A31" w:rsidRPr="00392CB8" w:rsidRDefault="004317B5" w:rsidP="00480FB4">
      <w:pPr>
        <w:pStyle w:val="ListParagraph"/>
        <w:numPr>
          <w:ilvl w:val="0"/>
          <w:numId w:val="2"/>
        </w:numPr>
        <w:rPr>
          <w:i/>
        </w:rPr>
      </w:pPr>
      <w:r w:rsidRPr="00392CB8">
        <w:t xml:space="preserve">Meier, Patrick. </w:t>
      </w:r>
      <w:r w:rsidRPr="00392CB8">
        <w:rPr>
          <w:i/>
        </w:rPr>
        <w:t>Digital Humanitarians</w:t>
      </w:r>
      <w:r w:rsidRPr="00392CB8">
        <w:t>.</w:t>
      </w:r>
    </w:p>
    <w:p w14:paraId="24C3E88C" w14:textId="77777777" w:rsidR="00665A70" w:rsidRPr="00392CB8" w:rsidRDefault="00520DD9" w:rsidP="00480FB4">
      <w:pPr>
        <w:pStyle w:val="ListParagraph"/>
        <w:numPr>
          <w:ilvl w:val="0"/>
          <w:numId w:val="2"/>
        </w:numPr>
        <w:rPr>
          <w:i/>
        </w:rPr>
      </w:pPr>
      <w:r w:rsidRPr="00392CB8">
        <w:t xml:space="preserve">Sauter, Molly. </w:t>
      </w:r>
      <w:r w:rsidRPr="00392CB8">
        <w:rPr>
          <w:i/>
        </w:rPr>
        <w:t>The Coming Swarm</w:t>
      </w:r>
      <w:r w:rsidRPr="00392CB8">
        <w:t xml:space="preserve">. </w:t>
      </w:r>
    </w:p>
    <w:p w14:paraId="0ABD16B5" w14:textId="77777777" w:rsidR="00665A70" w:rsidRPr="00392CB8" w:rsidRDefault="00665A70" w:rsidP="00480FB4">
      <w:pPr>
        <w:spacing w:after="0" w:line="240" w:lineRule="auto"/>
        <w:rPr>
          <w:i/>
          <w:sz w:val="24"/>
          <w:szCs w:val="24"/>
        </w:rPr>
      </w:pPr>
    </w:p>
    <w:p w14:paraId="131CDB0C" w14:textId="77777777" w:rsidR="00251F07" w:rsidRPr="00392CB8" w:rsidRDefault="00665A70" w:rsidP="00480FB4">
      <w:pPr>
        <w:spacing w:after="0" w:line="240" w:lineRule="auto"/>
        <w:rPr>
          <w:i/>
          <w:sz w:val="24"/>
          <w:szCs w:val="24"/>
        </w:rPr>
      </w:pPr>
      <w:r w:rsidRPr="00392CB8">
        <w:rPr>
          <w:i/>
          <w:sz w:val="24"/>
          <w:szCs w:val="24"/>
        </w:rPr>
        <w:t xml:space="preserve">All other readings will be posted well in advance on Blackboard. Such readings are denoted by a </w:t>
      </w:r>
      <w:r w:rsidR="00E44144" w:rsidRPr="00392CB8">
        <w:rPr>
          <w:b/>
          <w:sz w:val="24"/>
          <w:szCs w:val="24"/>
        </w:rPr>
        <w:t>{</w:t>
      </w:r>
      <w:r w:rsidRPr="00392CB8">
        <w:rPr>
          <w:b/>
          <w:sz w:val="24"/>
          <w:szCs w:val="24"/>
        </w:rPr>
        <w:t>BB</w:t>
      </w:r>
      <w:r w:rsidR="00E44144" w:rsidRPr="00392CB8">
        <w:rPr>
          <w:b/>
          <w:sz w:val="24"/>
          <w:szCs w:val="24"/>
        </w:rPr>
        <w:t>}</w:t>
      </w:r>
      <w:r w:rsidRPr="00392CB8">
        <w:rPr>
          <w:i/>
          <w:sz w:val="24"/>
          <w:szCs w:val="24"/>
        </w:rPr>
        <w:t xml:space="preserve"> in the syllabus.</w:t>
      </w:r>
    </w:p>
    <w:p w14:paraId="550C252A" w14:textId="77777777" w:rsidR="00E44144" w:rsidRPr="00392CB8" w:rsidRDefault="00E44144" w:rsidP="00480FB4">
      <w:pPr>
        <w:spacing w:after="0" w:line="240" w:lineRule="auto"/>
        <w:rPr>
          <w:b/>
          <w:bCs/>
          <w:sz w:val="24"/>
          <w:szCs w:val="24"/>
        </w:rPr>
      </w:pPr>
    </w:p>
    <w:p w14:paraId="4DFA92E0" w14:textId="77777777" w:rsidR="009375E0" w:rsidRPr="00392CB8" w:rsidRDefault="009375E0" w:rsidP="00480FB4">
      <w:pPr>
        <w:spacing w:after="0" w:line="240" w:lineRule="auto"/>
        <w:rPr>
          <w:b/>
          <w:bCs/>
          <w:sz w:val="24"/>
          <w:szCs w:val="24"/>
        </w:rPr>
      </w:pPr>
      <w:r w:rsidRPr="00392CB8">
        <w:rPr>
          <w:b/>
          <w:bCs/>
          <w:sz w:val="24"/>
          <w:szCs w:val="24"/>
        </w:rPr>
        <w:t>Attendance and Punctuality</w:t>
      </w:r>
    </w:p>
    <w:p w14:paraId="055EA8D8" w14:textId="4BB1D387" w:rsidR="00480FB4" w:rsidRPr="002347F4" w:rsidRDefault="002F4A31" w:rsidP="00480FB4">
      <w:pPr>
        <w:spacing w:after="0" w:line="240" w:lineRule="auto"/>
        <w:rPr>
          <w:b/>
          <w:bCs/>
          <w:sz w:val="24"/>
          <w:szCs w:val="24"/>
        </w:rPr>
      </w:pPr>
      <w:r w:rsidRPr="00392CB8">
        <w:rPr>
          <w:b/>
          <w:bCs/>
          <w:sz w:val="24"/>
          <w:szCs w:val="24"/>
        </w:rPr>
        <w:t xml:space="preserve"> </w:t>
      </w:r>
      <w:r w:rsidR="00360E5A" w:rsidRPr="00392CB8">
        <w:rPr>
          <w:sz w:val="24"/>
          <w:szCs w:val="24"/>
        </w:rPr>
        <w:t>There is no attendance policy for this course.</w:t>
      </w:r>
      <w:r w:rsidR="007471E9">
        <w:rPr>
          <w:sz w:val="24"/>
          <w:szCs w:val="24"/>
        </w:rPr>
        <w:t xml:space="preserve"> Please do not come in late.</w:t>
      </w:r>
    </w:p>
    <w:p w14:paraId="1B801E71" w14:textId="77777777" w:rsidR="000632BD" w:rsidRPr="00392CB8" w:rsidRDefault="000632BD" w:rsidP="00480FB4">
      <w:pPr>
        <w:spacing w:after="0" w:line="240" w:lineRule="auto"/>
        <w:rPr>
          <w:sz w:val="24"/>
          <w:szCs w:val="24"/>
        </w:rPr>
      </w:pPr>
    </w:p>
    <w:p w14:paraId="1D1CA2D4" w14:textId="77777777" w:rsidR="002F4A31" w:rsidRPr="00392CB8" w:rsidRDefault="002F4A31" w:rsidP="00480FB4">
      <w:pPr>
        <w:spacing w:after="0" w:line="240" w:lineRule="auto"/>
        <w:rPr>
          <w:b/>
          <w:sz w:val="24"/>
          <w:szCs w:val="24"/>
        </w:rPr>
      </w:pPr>
      <w:r w:rsidRPr="00392CB8">
        <w:rPr>
          <w:b/>
          <w:sz w:val="24"/>
          <w:szCs w:val="24"/>
        </w:rPr>
        <w:t>Crisis Policy</w:t>
      </w:r>
    </w:p>
    <w:p w14:paraId="6E9F6752" w14:textId="77777777" w:rsidR="00FD1D6A" w:rsidRPr="00392CB8" w:rsidRDefault="00FD1D6A" w:rsidP="00480FB4">
      <w:pPr>
        <w:spacing w:after="0" w:line="240" w:lineRule="auto"/>
        <w:rPr>
          <w:sz w:val="24"/>
          <w:szCs w:val="24"/>
        </w:rPr>
      </w:pPr>
    </w:p>
    <w:p w14:paraId="744B997D" w14:textId="2FCC3AD7" w:rsidR="000632BD" w:rsidRPr="00392CB8" w:rsidRDefault="002F4A31" w:rsidP="00480FB4">
      <w:pPr>
        <w:spacing w:after="0" w:line="240" w:lineRule="auto"/>
        <w:rPr>
          <w:i/>
          <w:sz w:val="24"/>
          <w:szCs w:val="24"/>
        </w:rPr>
      </w:pPr>
      <w:r w:rsidRPr="00392CB8">
        <w:rPr>
          <w:sz w:val="24"/>
          <w:szCs w:val="24"/>
        </w:rPr>
        <w:t xml:space="preserve">If you are experiencing difficulties with your health, personal life or any other crisis that is affecting your ability to come to class and complete the work, it is imperative that you alert me as soon as possible. The best path is to see someone at Roosevelt’s counseling center, who can then </w:t>
      </w:r>
      <w:r w:rsidR="00480FB4" w:rsidRPr="00392CB8">
        <w:rPr>
          <w:sz w:val="24"/>
          <w:szCs w:val="24"/>
        </w:rPr>
        <w:t xml:space="preserve">(with your permission) </w:t>
      </w:r>
      <w:r w:rsidRPr="00392CB8">
        <w:rPr>
          <w:sz w:val="24"/>
          <w:szCs w:val="24"/>
        </w:rPr>
        <w:t xml:space="preserve">alert all your professors that you are having trouble. </w:t>
      </w:r>
      <w:r w:rsidRPr="00392CB8">
        <w:rPr>
          <w:i/>
          <w:sz w:val="24"/>
          <w:szCs w:val="24"/>
        </w:rPr>
        <w:t xml:space="preserve">It is not acceptable to approach me at the end of the semester to tell me you’ve been having problems since January with the expectation that this will change your grade. </w:t>
      </w:r>
    </w:p>
    <w:p w14:paraId="5BB9316F" w14:textId="77777777" w:rsidR="00FD1D6A" w:rsidRPr="00392CB8" w:rsidRDefault="00FD1D6A" w:rsidP="00480FB4">
      <w:pPr>
        <w:spacing w:after="0" w:line="240" w:lineRule="auto"/>
        <w:rPr>
          <w:b/>
          <w:bCs/>
          <w:sz w:val="24"/>
          <w:szCs w:val="24"/>
        </w:rPr>
      </w:pPr>
    </w:p>
    <w:p w14:paraId="6AAA4783" w14:textId="77777777" w:rsidR="00E44144" w:rsidRPr="00392CB8" w:rsidRDefault="002F4A31" w:rsidP="00480FB4">
      <w:pPr>
        <w:spacing w:after="0" w:line="240" w:lineRule="auto"/>
        <w:rPr>
          <w:b/>
          <w:bCs/>
          <w:sz w:val="24"/>
          <w:szCs w:val="24"/>
        </w:rPr>
      </w:pPr>
      <w:r w:rsidRPr="00392CB8">
        <w:rPr>
          <w:b/>
          <w:bCs/>
          <w:sz w:val="24"/>
          <w:szCs w:val="24"/>
        </w:rPr>
        <w:t xml:space="preserve">Assignments </w:t>
      </w:r>
    </w:p>
    <w:p w14:paraId="218664C7" w14:textId="77777777" w:rsidR="002F4A31" w:rsidRPr="00392CB8" w:rsidRDefault="002F4A31" w:rsidP="00480FB4">
      <w:pPr>
        <w:spacing w:after="0" w:line="240" w:lineRule="auto"/>
        <w:rPr>
          <w:b/>
          <w:bCs/>
          <w:sz w:val="24"/>
          <w:szCs w:val="24"/>
        </w:rPr>
      </w:pPr>
    </w:p>
    <w:p w14:paraId="3BD4E742" w14:textId="74FF682B" w:rsidR="00480FB4" w:rsidRPr="00392CB8" w:rsidRDefault="002F4A31" w:rsidP="00480FB4">
      <w:pPr>
        <w:spacing w:after="0" w:line="240" w:lineRule="auto"/>
        <w:rPr>
          <w:sz w:val="24"/>
          <w:szCs w:val="24"/>
        </w:rPr>
      </w:pPr>
      <w:r w:rsidRPr="00392CB8">
        <w:rPr>
          <w:i/>
          <w:iCs/>
          <w:sz w:val="24"/>
          <w:szCs w:val="24"/>
          <w:u w:val="single"/>
        </w:rPr>
        <w:t xml:space="preserve">Midterm Examination: </w:t>
      </w:r>
      <w:r w:rsidRPr="00392CB8">
        <w:rPr>
          <w:iCs/>
          <w:sz w:val="24"/>
          <w:szCs w:val="24"/>
        </w:rPr>
        <w:t xml:space="preserve">There will be one midterm exam, administered in-class on </w:t>
      </w:r>
      <w:r w:rsidR="00967D6B" w:rsidRPr="00392CB8">
        <w:rPr>
          <w:iCs/>
          <w:sz w:val="24"/>
          <w:szCs w:val="24"/>
        </w:rPr>
        <w:t>March 5th</w:t>
      </w:r>
      <w:r w:rsidRPr="00392CB8">
        <w:rPr>
          <w:iCs/>
          <w:sz w:val="24"/>
          <w:szCs w:val="24"/>
        </w:rPr>
        <w:t>.</w:t>
      </w:r>
      <w:r w:rsidR="000632BD" w:rsidRPr="00392CB8">
        <w:rPr>
          <w:iCs/>
          <w:sz w:val="24"/>
          <w:szCs w:val="24"/>
        </w:rPr>
        <w:t xml:space="preserve"> A </w:t>
      </w:r>
      <w:r w:rsidR="000632BD" w:rsidRPr="00392CB8">
        <w:rPr>
          <w:sz w:val="24"/>
          <w:szCs w:val="24"/>
        </w:rPr>
        <w:t xml:space="preserve">make-up exam will only be given under dire circumstances and only after presentation of all appropriate documentation.  Notification of dire circumstances </w:t>
      </w:r>
      <w:r w:rsidR="000632BD" w:rsidRPr="00392CB8">
        <w:rPr>
          <w:i/>
          <w:sz w:val="24"/>
          <w:szCs w:val="24"/>
        </w:rPr>
        <w:t>must be made before the exam is administered</w:t>
      </w:r>
      <w:r w:rsidR="000632BD" w:rsidRPr="00392CB8">
        <w:rPr>
          <w:sz w:val="24"/>
          <w:szCs w:val="24"/>
        </w:rPr>
        <w:t xml:space="preserve">.  </w:t>
      </w:r>
    </w:p>
    <w:p w14:paraId="71B894F5" w14:textId="77777777" w:rsidR="000632BD" w:rsidRPr="00392CB8" w:rsidRDefault="000632BD" w:rsidP="00480FB4">
      <w:pPr>
        <w:spacing w:after="0" w:line="240" w:lineRule="auto"/>
        <w:rPr>
          <w:sz w:val="24"/>
          <w:szCs w:val="24"/>
        </w:rPr>
      </w:pPr>
    </w:p>
    <w:p w14:paraId="51376DDE" w14:textId="5778B363" w:rsidR="000632BD" w:rsidRDefault="002F4A31" w:rsidP="00480FB4">
      <w:pPr>
        <w:spacing w:after="0" w:line="240" w:lineRule="auto"/>
        <w:rPr>
          <w:sz w:val="24"/>
          <w:szCs w:val="24"/>
        </w:rPr>
      </w:pPr>
      <w:r w:rsidRPr="00392CB8">
        <w:rPr>
          <w:i/>
          <w:iCs/>
          <w:sz w:val="24"/>
          <w:szCs w:val="24"/>
          <w:u w:val="single"/>
        </w:rPr>
        <w:t>Position Papers:</w:t>
      </w:r>
      <w:r w:rsidRPr="00392CB8">
        <w:rPr>
          <w:sz w:val="24"/>
          <w:szCs w:val="24"/>
          <w:u w:val="single"/>
        </w:rPr>
        <w:t xml:space="preserve">  </w:t>
      </w:r>
      <w:r w:rsidR="00392CB8" w:rsidRPr="00392CB8">
        <w:rPr>
          <w:sz w:val="24"/>
          <w:szCs w:val="24"/>
        </w:rPr>
        <w:t>Each student will write two</w:t>
      </w:r>
      <w:r w:rsidRPr="00392CB8">
        <w:rPr>
          <w:sz w:val="24"/>
          <w:szCs w:val="24"/>
        </w:rPr>
        <w:t xml:space="preserve"> 1,</w:t>
      </w:r>
      <w:r w:rsidR="00392CB8" w:rsidRPr="00392CB8">
        <w:rPr>
          <w:sz w:val="24"/>
          <w:szCs w:val="24"/>
        </w:rPr>
        <w:t>200-1,500</w:t>
      </w:r>
      <w:r w:rsidRPr="00392CB8">
        <w:rPr>
          <w:sz w:val="24"/>
          <w:szCs w:val="24"/>
        </w:rPr>
        <w:t xml:space="preserve"> word position papers on specific questions as stated in the syllabus. </w:t>
      </w:r>
      <w:r w:rsidR="000632BD" w:rsidRPr="00392CB8">
        <w:rPr>
          <w:sz w:val="24"/>
          <w:szCs w:val="24"/>
        </w:rPr>
        <w:t xml:space="preserve">Details for these assignments are posted to Blackboard and will be distributed in class well in advance of the first due date. </w:t>
      </w:r>
    </w:p>
    <w:p w14:paraId="4E22A301" w14:textId="77777777" w:rsidR="00FA6A6F" w:rsidRDefault="00FA6A6F" w:rsidP="00480FB4">
      <w:pPr>
        <w:spacing w:after="0" w:line="240" w:lineRule="auto"/>
        <w:rPr>
          <w:sz w:val="24"/>
          <w:szCs w:val="24"/>
        </w:rPr>
      </w:pPr>
    </w:p>
    <w:p w14:paraId="63A48B17" w14:textId="65C92BF2" w:rsidR="00FA6A6F" w:rsidRPr="003D4406" w:rsidRDefault="00FA6A6F" w:rsidP="00FA6A6F">
      <w:pPr>
        <w:rPr>
          <w:sz w:val="24"/>
          <w:szCs w:val="24"/>
        </w:rPr>
      </w:pPr>
      <w:r w:rsidRPr="003D4406">
        <w:rPr>
          <w:i/>
          <w:iCs/>
          <w:sz w:val="24"/>
          <w:szCs w:val="24"/>
          <w:u w:val="single"/>
        </w:rPr>
        <w:t>Research Sequence:</w:t>
      </w:r>
      <w:r w:rsidRPr="003D4406">
        <w:rPr>
          <w:sz w:val="24"/>
          <w:szCs w:val="24"/>
          <w:u w:val="single"/>
        </w:rPr>
        <w:t xml:space="preserve">  </w:t>
      </w:r>
      <w:r w:rsidRPr="003D4406">
        <w:rPr>
          <w:sz w:val="24"/>
          <w:szCs w:val="24"/>
        </w:rPr>
        <w:t xml:space="preserve">Each student will write a 3,000-3,500 word term paper, addressing course themes </w:t>
      </w:r>
      <w:r w:rsidR="0054198B">
        <w:rPr>
          <w:sz w:val="24"/>
          <w:szCs w:val="24"/>
        </w:rPr>
        <w:t>about digital activism</w:t>
      </w:r>
      <w:r w:rsidRPr="003D4406">
        <w:rPr>
          <w:sz w:val="24"/>
          <w:szCs w:val="24"/>
        </w:rPr>
        <w:t>. The paper will be a 3-part research sequence, comprised of a research proposal (10%), complex synthesis (30%) and judgmental synthesis/final paper (60%). The detailed research sequence is posted to Blackboard for you to review. Relevant dates are included in the syllabus.</w:t>
      </w:r>
      <w:r>
        <w:rPr>
          <w:sz w:val="24"/>
          <w:szCs w:val="24"/>
        </w:rPr>
        <w:t xml:space="preserve"> Altogether the Sequence is worth 20% of your final grade.</w:t>
      </w:r>
      <w:r w:rsidRPr="003D4406">
        <w:rPr>
          <w:sz w:val="24"/>
          <w:szCs w:val="24"/>
        </w:rPr>
        <w:t xml:space="preserve"> </w:t>
      </w:r>
    </w:p>
    <w:p w14:paraId="30F73F21" w14:textId="163AF7E2" w:rsidR="00392CB8" w:rsidRDefault="00392CB8" w:rsidP="00480FB4">
      <w:pPr>
        <w:spacing w:after="0" w:line="240" w:lineRule="auto"/>
        <w:rPr>
          <w:sz w:val="24"/>
          <w:szCs w:val="24"/>
        </w:rPr>
      </w:pPr>
      <w:r w:rsidRPr="00392CB8">
        <w:rPr>
          <w:i/>
          <w:sz w:val="24"/>
          <w:szCs w:val="24"/>
          <w:u w:val="single"/>
        </w:rPr>
        <w:t>Presentations</w:t>
      </w:r>
      <w:r>
        <w:rPr>
          <w:sz w:val="24"/>
          <w:szCs w:val="24"/>
        </w:rPr>
        <w:t>: Each student will participate in two collaborative presentations over the course of the semester. Details of this assignment will be distributed on the second day of class.</w:t>
      </w:r>
    </w:p>
    <w:p w14:paraId="054C1FFA" w14:textId="77777777" w:rsidR="00392CB8" w:rsidRDefault="00392CB8" w:rsidP="00480FB4">
      <w:pPr>
        <w:spacing w:after="0" w:line="240" w:lineRule="auto"/>
        <w:rPr>
          <w:sz w:val="24"/>
          <w:szCs w:val="24"/>
        </w:rPr>
      </w:pPr>
    </w:p>
    <w:p w14:paraId="54737217" w14:textId="6BECC601" w:rsidR="00392CB8" w:rsidRPr="00392CB8" w:rsidRDefault="00392CB8" w:rsidP="00480FB4">
      <w:pPr>
        <w:spacing w:after="0" w:line="240" w:lineRule="auto"/>
        <w:rPr>
          <w:sz w:val="24"/>
          <w:szCs w:val="24"/>
        </w:rPr>
      </w:pPr>
      <w:r w:rsidRPr="00392CB8">
        <w:rPr>
          <w:i/>
          <w:sz w:val="24"/>
          <w:szCs w:val="24"/>
          <w:u w:val="single"/>
        </w:rPr>
        <w:lastRenderedPageBreak/>
        <w:t>Final Exam</w:t>
      </w:r>
      <w:r w:rsidRPr="00392CB8">
        <w:rPr>
          <w:sz w:val="24"/>
          <w:szCs w:val="24"/>
        </w:rPr>
        <w:t>: There will be a final exam administered during the assigned course period.</w:t>
      </w:r>
    </w:p>
    <w:p w14:paraId="567EC905" w14:textId="77777777" w:rsidR="00967D6B" w:rsidRPr="00392CB8" w:rsidRDefault="00967D6B" w:rsidP="00480FB4">
      <w:pPr>
        <w:spacing w:after="0" w:line="240" w:lineRule="auto"/>
        <w:rPr>
          <w:sz w:val="24"/>
          <w:szCs w:val="24"/>
        </w:rPr>
      </w:pPr>
    </w:p>
    <w:p w14:paraId="58F2A9D2" w14:textId="77777777" w:rsidR="000632BD" w:rsidRPr="00392CB8" w:rsidRDefault="000632BD" w:rsidP="00480FB4">
      <w:pPr>
        <w:spacing w:after="0" w:line="240" w:lineRule="auto"/>
        <w:rPr>
          <w:rFonts w:cs="Arial"/>
          <w:b/>
          <w:sz w:val="24"/>
          <w:szCs w:val="24"/>
        </w:rPr>
      </w:pPr>
      <w:r w:rsidRPr="00392CB8">
        <w:rPr>
          <w:rFonts w:cs="Arial"/>
          <w:b/>
          <w:sz w:val="24"/>
          <w:szCs w:val="24"/>
        </w:rPr>
        <w:t>Written assignments are due on the assigned due dates and promptly at the times specified on the assignments.  Late assignments will be penalized as follows:</w:t>
      </w:r>
    </w:p>
    <w:p w14:paraId="7069B16E" w14:textId="77777777" w:rsidR="000632BD" w:rsidRPr="00392CB8" w:rsidRDefault="000632BD" w:rsidP="00480FB4">
      <w:pPr>
        <w:pStyle w:val="ListParagraph"/>
        <w:numPr>
          <w:ilvl w:val="0"/>
          <w:numId w:val="3"/>
        </w:numPr>
        <w:rPr>
          <w:rFonts w:cs="Arial"/>
          <w:b/>
        </w:rPr>
      </w:pPr>
      <w:r w:rsidRPr="00392CB8">
        <w:rPr>
          <w:rFonts w:cs="Arial"/>
        </w:rPr>
        <w:t>1 min – 12 hours past due: -5%</w:t>
      </w:r>
    </w:p>
    <w:p w14:paraId="21C8C87E" w14:textId="77777777" w:rsidR="000632BD" w:rsidRPr="00392CB8" w:rsidRDefault="000632BD" w:rsidP="00480FB4">
      <w:pPr>
        <w:pStyle w:val="ListParagraph"/>
        <w:numPr>
          <w:ilvl w:val="0"/>
          <w:numId w:val="3"/>
        </w:numPr>
        <w:rPr>
          <w:rFonts w:cs="Arial"/>
          <w:b/>
        </w:rPr>
      </w:pPr>
      <w:r w:rsidRPr="00392CB8">
        <w:rPr>
          <w:rFonts w:cs="Arial"/>
        </w:rPr>
        <w:t>12 hours to 24 hours past due: -10%</w:t>
      </w:r>
    </w:p>
    <w:p w14:paraId="2EC0433F" w14:textId="77777777" w:rsidR="000632BD" w:rsidRPr="00392CB8" w:rsidRDefault="000632BD" w:rsidP="00480FB4">
      <w:pPr>
        <w:pStyle w:val="ListParagraph"/>
        <w:numPr>
          <w:ilvl w:val="0"/>
          <w:numId w:val="3"/>
        </w:numPr>
        <w:rPr>
          <w:rFonts w:cs="Arial"/>
          <w:b/>
        </w:rPr>
      </w:pPr>
      <w:r w:rsidRPr="00392CB8">
        <w:rPr>
          <w:rFonts w:cs="Arial"/>
        </w:rPr>
        <w:t>24 hours to 36 hours past due: -20%</w:t>
      </w:r>
    </w:p>
    <w:p w14:paraId="20E08794" w14:textId="77777777" w:rsidR="000632BD" w:rsidRPr="00392CB8" w:rsidRDefault="000632BD" w:rsidP="00480FB4">
      <w:pPr>
        <w:pStyle w:val="ListParagraph"/>
        <w:numPr>
          <w:ilvl w:val="0"/>
          <w:numId w:val="3"/>
        </w:numPr>
        <w:rPr>
          <w:rFonts w:cs="Arial"/>
          <w:b/>
        </w:rPr>
      </w:pPr>
      <w:r w:rsidRPr="00392CB8">
        <w:rPr>
          <w:rFonts w:cs="Arial"/>
        </w:rPr>
        <w:t>36 hours to 48 hours past due: -30%</w:t>
      </w:r>
    </w:p>
    <w:p w14:paraId="60BDFB60" w14:textId="77777777" w:rsidR="00E44144" w:rsidRPr="00392CB8" w:rsidRDefault="000632BD" w:rsidP="00480FB4">
      <w:pPr>
        <w:pStyle w:val="ListParagraph"/>
        <w:numPr>
          <w:ilvl w:val="0"/>
          <w:numId w:val="3"/>
        </w:numPr>
        <w:rPr>
          <w:rFonts w:cs="Arial"/>
        </w:rPr>
      </w:pPr>
      <w:r w:rsidRPr="00392CB8">
        <w:rPr>
          <w:rFonts w:cs="Arial"/>
        </w:rPr>
        <w:t>48 hours past due: Assignments not accepted (zero credit earned)</w:t>
      </w:r>
    </w:p>
    <w:p w14:paraId="45CB4744" w14:textId="77777777" w:rsidR="00843545" w:rsidRPr="00392CB8" w:rsidRDefault="00843545" w:rsidP="00480FB4">
      <w:pPr>
        <w:spacing w:after="0" w:line="240" w:lineRule="auto"/>
        <w:rPr>
          <w:rFonts w:cs="Arial"/>
          <w:b/>
          <w:sz w:val="24"/>
          <w:szCs w:val="24"/>
        </w:rPr>
      </w:pPr>
    </w:p>
    <w:p w14:paraId="2279D399" w14:textId="77777777" w:rsidR="00E44144" w:rsidRPr="00392CB8" w:rsidRDefault="00E44144" w:rsidP="00480FB4">
      <w:pPr>
        <w:spacing w:after="0" w:line="240" w:lineRule="auto"/>
        <w:rPr>
          <w:rFonts w:cs="Arial"/>
          <w:sz w:val="24"/>
          <w:szCs w:val="24"/>
        </w:rPr>
      </w:pPr>
      <w:r w:rsidRPr="00392CB8">
        <w:rPr>
          <w:rFonts w:cs="Arial"/>
          <w:b/>
          <w:sz w:val="24"/>
          <w:szCs w:val="24"/>
        </w:rPr>
        <w:t>You are responsible for sending the correct file in the correct format</w:t>
      </w:r>
      <w:r w:rsidRPr="00392CB8">
        <w:rPr>
          <w:rFonts w:cs="Arial"/>
          <w:sz w:val="24"/>
          <w:szCs w:val="24"/>
        </w:rPr>
        <w:t>. Emails without attachments, or emails containing files other than Word documents, will be regarded as not fulfilling the assignment. You may not under any circumstances:</w:t>
      </w:r>
    </w:p>
    <w:p w14:paraId="36B74A88" w14:textId="77777777" w:rsidR="00E44144" w:rsidRPr="00392CB8" w:rsidRDefault="00E44144" w:rsidP="00480FB4">
      <w:pPr>
        <w:pStyle w:val="ListParagraph"/>
        <w:numPr>
          <w:ilvl w:val="0"/>
          <w:numId w:val="3"/>
        </w:numPr>
        <w:rPr>
          <w:rFonts w:cs="Arial"/>
        </w:rPr>
      </w:pPr>
      <w:r w:rsidRPr="00392CB8">
        <w:rPr>
          <w:rFonts w:cs="Arial"/>
        </w:rPr>
        <w:t>Claim that you saved the email in draft form but simply forgot to send it</w:t>
      </w:r>
    </w:p>
    <w:p w14:paraId="30B314DB" w14:textId="77777777" w:rsidR="00E44144" w:rsidRPr="00392CB8" w:rsidRDefault="00E44144" w:rsidP="00480FB4">
      <w:pPr>
        <w:pStyle w:val="ListParagraph"/>
        <w:numPr>
          <w:ilvl w:val="0"/>
          <w:numId w:val="3"/>
        </w:numPr>
        <w:rPr>
          <w:rFonts w:cs="Arial"/>
        </w:rPr>
      </w:pPr>
      <w:r w:rsidRPr="00392CB8">
        <w:rPr>
          <w:rFonts w:cs="Arial"/>
        </w:rPr>
        <w:t>Claim that you sent the email to the wrong address</w:t>
      </w:r>
    </w:p>
    <w:p w14:paraId="6133DA0B" w14:textId="77777777" w:rsidR="00567074" w:rsidRPr="00392CB8" w:rsidRDefault="00E44144" w:rsidP="00480FB4">
      <w:pPr>
        <w:pStyle w:val="ListParagraph"/>
        <w:numPr>
          <w:ilvl w:val="0"/>
          <w:numId w:val="3"/>
        </w:numPr>
        <w:rPr>
          <w:rFonts w:cs="Arial"/>
        </w:rPr>
      </w:pPr>
      <w:r w:rsidRPr="00392CB8">
        <w:rPr>
          <w:rFonts w:cs="Arial"/>
        </w:rPr>
        <w:t>Claim that you wrote the paper but simply forgot to send it to me</w:t>
      </w:r>
    </w:p>
    <w:p w14:paraId="1D40B296" w14:textId="77777777" w:rsidR="00E44144" w:rsidRPr="00392CB8" w:rsidRDefault="00567074" w:rsidP="00480FB4">
      <w:pPr>
        <w:pStyle w:val="ListParagraph"/>
        <w:numPr>
          <w:ilvl w:val="0"/>
          <w:numId w:val="3"/>
        </w:numPr>
        <w:rPr>
          <w:rFonts w:cs="Arial"/>
        </w:rPr>
      </w:pPr>
      <w:r w:rsidRPr="00392CB8">
        <w:rPr>
          <w:rFonts w:cs="Arial"/>
        </w:rPr>
        <w:t>Claim that you emailed me but forgot to attach the assignment</w:t>
      </w:r>
    </w:p>
    <w:p w14:paraId="560FEF1F" w14:textId="77777777" w:rsidR="00E44144" w:rsidRPr="00392CB8" w:rsidRDefault="00E44144" w:rsidP="00480FB4">
      <w:pPr>
        <w:pStyle w:val="ListParagraph"/>
        <w:numPr>
          <w:ilvl w:val="0"/>
          <w:numId w:val="3"/>
        </w:numPr>
        <w:rPr>
          <w:rFonts w:cs="Arial"/>
        </w:rPr>
      </w:pPr>
      <w:r w:rsidRPr="00392CB8">
        <w:rPr>
          <w:rFonts w:cs="Arial"/>
        </w:rPr>
        <w:t>Claim that the Internet is down where you live</w:t>
      </w:r>
    </w:p>
    <w:p w14:paraId="3C554ECE" w14:textId="77777777" w:rsidR="00E44144" w:rsidRPr="00392CB8" w:rsidRDefault="00E44144" w:rsidP="00480FB4">
      <w:pPr>
        <w:pStyle w:val="ListParagraph"/>
        <w:numPr>
          <w:ilvl w:val="0"/>
          <w:numId w:val="3"/>
        </w:numPr>
        <w:rPr>
          <w:rFonts w:cs="Arial"/>
        </w:rPr>
      </w:pPr>
      <w:r w:rsidRPr="00392CB8">
        <w:rPr>
          <w:rFonts w:cs="Arial"/>
        </w:rPr>
        <w:t>Claim that your document was lost in a catastrophic computer crash</w:t>
      </w:r>
    </w:p>
    <w:p w14:paraId="2FBD06CF" w14:textId="77777777" w:rsidR="00567074" w:rsidRPr="00392CB8" w:rsidRDefault="00E44144" w:rsidP="00480FB4">
      <w:pPr>
        <w:pStyle w:val="ListParagraph"/>
        <w:numPr>
          <w:ilvl w:val="0"/>
          <w:numId w:val="3"/>
        </w:numPr>
        <w:rPr>
          <w:rFonts w:cs="Arial"/>
        </w:rPr>
      </w:pPr>
      <w:r w:rsidRPr="00392CB8">
        <w:rPr>
          <w:rFonts w:cs="Arial"/>
        </w:rPr>
        <w:t>Claim that your document was lost, stolen or otherwise corrupted</w:t>
      </w:r>
    </w:p>
    <w:p w14:paraId="01BB021A" w14:textId="77777777" w:rsidR="00567074" w:rsidRPr="00392CB8" w:rsidRDefault="00567074" w:rsidP="00480FB4">
      <w:pPr>
        <w:pStyle w:val="ListParagraph"/>
        <w:numPr>
          <w:ilvl w:val="0"/>
          <w:numId w:val="3"/>
        </w:numPr>
        <w:rPr>
          <w:rFonts w:cs="Arial"/>
        </w:rPr>
      </w:pPr>
      <w:r w:rsidRPr="00392CB8">
        <w:rPr>
          <w:rFonts w:cs="Arial"/>
        </w:rPr>
        <w:t>Email me days later with a different file claiming the file you sent me the first time was the wrong one. If you send the wrong file, you MUST realize and rectify the error within the timeframe of the due date.</w:t>
      </w:r>
    </w:p>
    <w:p w14:paraId="3005335B" w14:textId="77777777" w:rsidR="000632BD" w:rsidRPr="00392CB8" w:rsidRDefault="000632BD" w:rsidP="00480FB4">
      <w:pPr>
        <w:spacing w:after="0" w:line="240" w:lineRule="auto"/>
        <w:rPr>
          <w:b/>
          <w:sz w:val="24"/>
          <w:szCs w:val="24"/>
        </w:rPr>
      </w:pPr>
    </w:p>
    <w:p w14:paraId="529005EB" w14:textId="77777777" w:rsidR="00FD1D6A" w:rsidRPr="00392CB8" w:rsidRDefault="002F4A31" w:rsidP="00480FB4">
      <w:pPr>
        <w:spacing w:after="0" w:line="240" w:lineRule="auto"/>
        <w:rPr>
          <w:b/>
          <w:sz w:val="24"/>
          <w:szCs w:val="24"/>
        </w:rPr>
      </w:pPr>
      <w:r w:rsidRPr="00392CB8">
        <w:rPr>
          <w:b/>
          <w:sz w:val="24"/>
          <w:szCs w:val="24"/>
        </w:rPr>
        <w:t>Grading</w:t>
      </w:r>
    </w:p>
    <w:p w14:paraId="03CF9583" w14:textId="484BA0FF" w:rsidR="002F4A31" w:rsidRPr="00392CB8" w:rsidRDefault="00FA6A6F" w:rsidP="00480FB4">
      <w:pPr>
        <w:spacing w:after="0" w:line="240" w:lineRule="auto"/>
        <w:rPr>
          <w:sz w:val="24"/>
          <w:szCs w:val="24"/>
        </w:rPr>
      </w:pPr>
      <w:r>
        <w:rPr>
          <w:sz w:val="24"/>
          <w:szCs w:val="24"/>
        </w:rPr>
        <w:t xml:space="preserve">Position Paper #1 </w:t>
      </w:r>
      <w:r>
        <w:rPr>
          <w:sz w:val="24"/>
          <w:szCs w:val="24"/>
        </w:rPr>
        <w:tab/>
      </w:r>
      <w:r>
        <w:rPr>
          <w:sz w:val="24"/>
          <w:szCs w:val="24"/>
        </w:rPr>
        <w:tab/>
        <w:t>10</w:t>
      </w:r>
      <w:r w:rsidR="002F4A31" w:rsidRPr="00392CB8">
        <w:rPr>
          <w:sz w:val="24"/>
          <w:szCs w:val="24"/>
        </w:rPr>
        <w:t>%</w:t>
      </w:r>
    </w:p>
    <w:p w14:paraId="4DA77491" w14:textId="0C63C947" w:rsidR="002F4A31" w:rsidRPr="00392CB8" w:rsidRDefault="00FA6A6F" w:rsidP="00480FB4">
      <w:pPr>
        <w:spacing w:after="0" w:line="240" w:lineRule="auto"/>
        <w:rPr>
          <w:sz w:val="24"/>
          <w:szCs w:val="24"/>
        </w:rPr>
      </w:pPr>
      <w:r>
        <w:rPr>
          <w:sz w:val="24"/>
          <w:szCs w:val="24"/>
        </w:rPr>
        <w:t xml:space="preserve">Position Paper #2 </w:t>
      </w:r>
      <w:r>
        <w:rPr>
          <w:sz w:val="24"/>
          <w:szCs w:val="24"/>
        </w:rPr>
        <w:tab/>
      </w:r>
      <w:r>
        <w:rPr>
          <w:sz w:val="24"/>
          <w:szCs w:val="24"/>
        </w:rPr>
        <w:tab/>
        <w:t>15</w:t>
      </w:r>
      <w:r w:rsidR="002F4A31" w:rsidRPr="00392CB8">
        <w:rPr>
          <w:sz w:val="24"/>
          <w:szCs w:val="24"/>
        </w:rPr>
        <w:t>%</w:t>
      </w:r>
    </w:p>
    <w:p w14:paraId="3EA98769" w14:textId="4522C148" w:rsidR="002F4A31" w:rsidRPr="00392CB8" w:rsidRDefault="00FA6A6F" w:rsidP="00480FB4">
      <w:pPr>
        <w:spacing w:after="0" w:line="240" w:lineRule="auto"/>
        <w:rPr>
          <w:sz w:val="24"/>
          <w:szCs w:val="24"/>
        </w:rPr>
      </w:pPr>
      <w:r>
        <w:rPr>
          <w:sz w:val="24"/>
          <w:szCs w:val="24"/>
        </w:rPr>
        <w:t>Midterm Examination:</w:t>
      </w:r>
      <w:r>
        <w:rPr>
          <w:sz w:val="24"/>
          <w:szCs w:val="24"/>
        </w:rPr>
        <w:tab/>
        <w:t>15</w:t>
      </w:r>
      <w:r w:rsidR="002F4A31" w:rsidRPr="00392CB8">
        <w:rPr>
          <w:sz w:val="24"/>
          <w:szCs w:val="24"/>
        </w:rPr>
        <w:t>%</w:t>
      </w:r>
    </w:p>
    <w:p w14:paraId="08BC8DE1" w14:textId="77777777" w:rsidR="000632BD" w:rsidRDefault="002F4A31" w:rsidP="00480FB4">
      <w:pPr>
        <w:spacing w:after="0" w:line="240" w:lineRule="auto"/>
        <w:rPr>
          <w:sz w:val="24"/>
          <w:szCs w:val="24"/>
        </w:rPr>
      </w:pPr>
      <w:r w:rsidRPr="00392CB8">
        <w:rPr>
          <w:sz w:val="24"/>
          <w:szCs w:val="24"/>
        </w:rPr>
        <w:t xml:space="preserve">Presentation:    </w:t>
      </w:r>
      <w:r w:rsidR="000632BD" w:rsidRPr="00392CB8">
        <w:rPr>
          <w:sz w:val="24"/>
          <w:szCs w:val="24"/>
        </w:rPr>
        <w:tab/>
      </w:r>
      <w:r w:rsidR="000632BD" w:rsidRPr="00392CB8">
        <w:rPr>
          <w:sz w:val="24"/>
          <w:szCs w:val="24"/>
        </w:rPr>
        <w:tab/>
        <w:t>10</w:t>
      </w:r>
      <w:r w:rsidRPr="00392CB8">
        <w:rPr>
          <w:sz w:val="24"/>
          <w:szCs w:val="24"/>
        </w:rPr>
        <w:t>%</w:t>
      </w:r>
    </w:p>
    <w:p w14:paraId="615DD0BA" w14:textId="671D6D26" w:rsidR="00FA6A6F" w:rsidRPr="00392CB8" w:rsidRDefault="00FA6A6F" w:rsidP="00480FB4">
      <w:pPr>
        <w:spacing w:after="0" w:line="240" w:lineRule="auto"/>
        <w:rPr>
          <w:sz w:val="24"/>
          <w:szCs w:val="24"/>
        </w:rPr>
      </w:pPr>
      <w:r>
        <w:rPr>
          <w:sz w:val="24"/>
          <w:szCs w:val="24"/>
        </w:rPr>
        <w:t xml:space="preserve">Research Sequence: </w:t>
      </w:r>
      <w:r>
        <w:rPr>
          <w:sz w:val="24"/>
          <w:szCs w:val="24"/>
        </w:rPr>
        <w:tab/>
      </w:r>
      <w:r>
        <w:rPr>
          <w:sz w:val="24"/>
          <w:szCs w:val="24"/>
        </w:rPr>
        <w:tab/>
        <w:t>20%</w:t>
      </w:r>
    </w:p>
    <w:p w14:paraId="2A6E292B" w14:textId="5F2E28D1" w:rsidR="00E92495" w:rsidRPr="00392CB8" w:rsidRDefault="00E92495" w:rsidP="00480FB4">
      <w:pPr>
        <w:spacing w:after="0" w:line="240" w:lineRule="auto"/>
        <w:rPr>
          <w:sz w:val="24"/>
          <w:szCs w:val="24"/>
        </w:rPr>
      </w:pPr>
      <w:r w:rsidRPr="00392CB8">
        <w:rPr>
          <w:sz w:val="24"/>
          <w:szCs w:val="24"/>
        </w:rPr>
        <w:t xml:space="preserve">Final Exam: </w:t>
      </w:r>
      <w:r w:rsidRPr="00392CB8">
        <w:rPr>
          <w:sz w:val="24"/>
          <w:szCs w:val="24"/>
        </w:rPr>
        <w:tab/>
      </w:r>
      <w:r w:rsidRPr="00392CB8">
        <w:rPr>
          <w:sz w:val="24"/>
          <w:szCs w:val="24"/>
        </w:rPr>
        <w:tab/>
      </w:r>
      <w:r w:rsidRPr="00392CB8">
        <w:rPr>
          <w:sz w:val="24"/>
          <w:szCs w:val="24"/>
        </w:rPr>
        <w:tab/>
        <w:t>25%</w:t>
      </w:r>
    </w:p>
    <w:p w14:paraId="449BB632" w14:textId="77777777" w:rsidR="002F4A31" w:rsidRPr="00392CB8" w:rsidRDefault="000632BD" w:rsidP="00480FB4">
      <w:pPr>
        <w:spacing w:after="0" w:line="240" w:lineRule="auto"/>
        <w:rPr>
          <w:sz w:val="24"/>
          <w:szCs w:val="24"/>
        </w:rPr>
      </w:pPr>
      <w:r w:rsidRPr="00392CB8">
        <w:rPr>
          <w:sz w:val="24"/>
          <w:szCs w:val="24"/>
        </w:rPr>
        <w:t xml:space="preserve">Participation: </w:t>
      </w:r>
      <w:r w:rsidRPr="00392CB8">
        <w:rPr>
          <w:sz w:val="24"/>
          <w:szCs w:val="24"/>
        </w:rPr>
        <w:tab/>
      </w:r>
      <w:r w:rsidRPr="00392CB8">
        <w:rPr>
          <w:sz w:val="24"/>
          <w:szCs w:val="24"/>
        </w:rPr>
        <w:tab/>
      </w:r>
      <w:r w:rsidRPr="00392CB8">
        <w:rPr>
          <w:sz w:val="24"/>
          <w:szCs w:val="24"/>
        </w:rPr>
        <w:tab/>
        <w:t>5%</w:t>
      </w:r>
    </w:p>
    <w:p w14:paraId="24A9849E" w14:textId="77777777" w:rsidR="008434C9" w:rsidRPr="00392CB8" w:rsidRDefault="008434C9" w:rsidP="00480FB4">
      <w:pPr>
        <w:spacing w:after="0" w:line="240" w:lineRule="auto"/>
        <w:rPr>
          <w:b/>
          <w:bCs/>
          <w:sz w:val="24"/>
          <w:szCs w:val="24"/>
        </w:rPr>
      </w:pPr>
    </w:p>
    <w:p w14:paraId="16515CD2" w14:textId="77777777" w:rsidR="00480FB4" w:rsidRPr="00392CB8" w:rsidRDefault="008434C9" w:rsidP="00480FB4">
      <w:pPr>
        <w:spacing w:after="0" w:line="240" w:lineRule="auto"/>
        <w:rPr>
          <w:sz w:val="24"/>
          <w:szCs w:val="24"/>
        </w:rPr>
      </w:pPr>
      <w:r w:rsidRPr="00392CB8">
        <w:rPr>
          <w:b/>
          <w:sz w:val="24"/>
          <w:szCs w:val="24"/>
        </w:rPr>
        <w:t>The grading scale is as follows</w:t>
      </w:r>
      <w:r w:rsidRPr="00392CB8">
        <w:rPr>
          <w:sz w:val="24"/>
          <w:szCs w:val="24"/>
        </w:rPr>
        <w:t xml:space="preserve">.  </w:t>
      </w:r>
      <w:r w:rsidR="0066654E" w:rsidRPr="00392CB8">
        <w:rPr>
          <w:sz w:val="24"/>
          <w:szCs w:val="24"/>
        </w:rPr>
        <w:t>Grades will be rounded down below .5, and rounded up for .5-.9 – i.e. an 89.4 is an 89, but an 89.5 is a 90.</w:t>
      </w:r>
    </w:p>
    <w:p w14:paraId="4A629957" w14:textId="77777777" w:rsidR="008434C9" w:rsidRPr="00392CB8" w:rsidRDefault="008434C9" w:rsidP="00480FB4">
      <w:pPr>
        <w:spacing w:after="0" w:line="240" w:lineRule="auto"/>
        <w:rPr>
          <w:sz w:val="24"/>
          <w:szCs w:val="24"/>
        </w:rPr>
      </w:pPr>
    </w:p>
    <w:p w14:paraId="43A16929" w14:textId="77777777" w:rsidR="008434C9" w:rsidRPr="00392CB8" w:rsidRDefault="00A70380" w:rsidP="00480FB4">
      <w:pPr>
        <w:spacing w:after="0" w:line="240" w:lineRule="auto"/>
        <w:rPr>
          <w:sz w:val="24"/>
          <w:szCs w:val="24"/>
        </w:rPr>
      </w:pPr>
      <w:r w:rsidRPr="00392CB8">
        <w:rPr>
          <w:sz w:val="24"/>
          <w:szCs w:val="24"/>
        </w:rPr>
        <w:t>92.5 – 100% : A</w:t>
      </w:r>
      <w:r w:rsidRPr="00392CB8">
        <w:rPr>
          <w:sz w:val="24"/>
          <w:szCs w:val="24"/>
        </w:rPr>
        <w:tab/>
      </w:r>
      <w:r w:rsidR="0066654E" w:rsidRPr="00392CB8">
        <w:rPr>
          <w:sz w:val="24"/>
          <w:szCs w:val="24"/>
        </w:rPr>
        <w:t>86.5 – 89.4</w:t>
      </w:r>
      <w:r w:rsidR="008434C9" w:rsidRPr="00392CB8">
        <w:rPr>
          <w:sz w:val="24"/>
          <w:szCs w:val="24"/>
        </w:rPr>
        <w:t>%: B+</w:t>
      </w:r>
      <w:r w:rsidR="008434C9" w:rsidRPr="00392CB8">
        <w:rPr>
          <w:sz w:val="24"/>
          <w:szCs w:val="24"/>
        </w:rPr>
        <w:tab/>
      </w:r>
      <w:r w:rsidR="0066654E" w:rsidRPr="00392CB8">
        <w:rPr>
          <w:sz w:val="24"/>
          <w:szCs w:val="24"/>
        </w:rPr>
        <w:t>76.5 – 79.4</w:t>
      </w:r>
      <w:r w:rsidR="008434C9" w:rsidRPr="00392CB8">
        <w:rPr>
          <w:sz w:val="24"/>
          <w:szCs w:val="24"/>
        </w:rPr>
        <w:t>%: C+</w:t>
      </w:r>
      <w:r w:rsidR="008434C9" w:rsidRPr="00392CB8">
        <w:rPr>
          <w:sz w:val="24"/>
          <w:szCs w:val="24"/>
        </w:rPr>
        <w:tab/>
      </w:r>
      <w:r w:rsidR="0066654E" w:rsidRPr="00392CB8">
        <w:rPr>
          <w:sz w:val="24"/>
          <w:szCs w:val="24"/>
        </w:rPr>
        <w:t>66.5 – 69.4</w:t>
      </w:r>
      <w:r w:rsidR="008434C9" w:rsidRPr="00392CB8">
        <w:rPr>
          <w:sz w:val="24"/>
          <w:szCs w:val="24"/>
        </w:rPr>
        <w:t>%: D+</w:t>
      </w:r>
    </w:p>
    <w:p w14:paraId="224C1978" w14:textId="77777777" w:rsidR="008434C9" w:rsidRPr="00392CB8" w:rsidRDefault="0066654E" w:rsidP="00480FB4">
      <w:pPr>
        <w:spacing w:after="0" w:line="240" w:lineRule="auto"/>
        <w:rPr>
          <w:sz w:val="24"/>
          <w:szCs w:val="24"/>
        </w:rPr>
      </w:pPr>
      <w:r w:rsidRPr="00392CB8">
        <w:rPr>
          <w:sz w:val="24"/>
          <w:szCs w:val="24"/>
        </w:rPr>
        <w:t>89.5 – 92.4</w:t>
      </w:r>
      <w:r w:rsidR="008434C9" w:rsidRPr="00392CB8">
        <w:rPr>
          <w:sz w:val="24"/>
          <w:szCs w:val="24"/>
        </w:rPr>
        <w:t>%: A-</w:t>
      </w:r>
      <w:r w:rsidR="008434C9" w:rsidRPr="00392CB8">
        <w:rPr>
          <w:sz w:val="24"/>
          <w:szCs w:val="24"/>
        </w:rPr>
        <w:tab/>
      </w:r>
      <w:r w:rsidR="00A70380" w:rsidRPr="00392CB8">
        <w:rPr>
          <w:sz w:val="24"/>
          <w:szCs w:val="24"/>
        </w:rPr>
        <w:t>82.5 – 86.4%: B</w:t>
      </w:r>
      <w:r w:rsidR="00A70380" w:rsidRPr="00392CB8">
        <w:rPr>
          <w:sz w:val="24"/>
          <w:szCs w:val="24"/>
        </w:rPr>
        <w:tab/>
      </w:r>
      <w:r w:rsidRPr="00392CB8">
        <w:rPr>
          <w:sz w:val="24"/>
          <w:szCs w:val="24"/>
        </w:rPr>
        <w:t>72.5 – 76.4</w:t>
      </w:r>
      <w:r w:rsidR="008434C9" w:rsidRPr="00392CB8">
        <w:rPr>
          <w:sz w:val="24"/>
          <w:szCs w:val="24"/>
        </w:rPr>
        <w:t>%: C</w:t>
      </w:r>
      <w:r w:rsidR="00A70380" w:rsidRPr="00392CB8">
        <w:rPr>
          <w:sz w:val="24"/>
          <w:szCs w:val="24"/>
        </w:rPr>
        <w:tab/>
      </w:r>
      <w:r w:rsidRPr="00392CB8">
        <w:rPr>
          <w:sz w:val="24"/>
          <w:szCs w:val="24"/>
        </w:rPr>
        <w:t>59.5 – 66.4</w:t>
      </w:r>
      <w:r w:rsidR="008434C9" w:rsidRPr="00392CB8">
        <w:rPr>
          <w:sz w:val="24"/>
          <w:szCs w:val="24"/>
        </w:rPr>
        <w:t>%: D</w:t>
      </w:r>
    </w:p>
    <w:p w14:paraId="3E493DE2" w14:textId="117BF4D4" w:rsidR="00910A84" w:rsidRPr="00392CB8" w:rsidRDefault="0066654E" w:rsidP="00910A84">
      <w:pPr>
        <w:spacing w:after="0" w:line="240" w:lineRule="auto"/>
        <w:rPr>
          <w:sz w:val="24"/>
          <w:szCs w:val="24"/>
        </w:rPr>
      </w:pPr>
      <w:r w:rsidRPr="00392CB8">
        <w:rPr>
          <w:sz w:val="24"/>
          <w:szCs w:val="24"/>
        </w:rPr>
        <w:t>79.5 – 82.4</w:t>
      </w:r>
      <w:r w:rsidR="008434C9" w:rsidRPr="00392CB8">
        <w:rPr>
          <w:sz w:val="24"/>
          <w:szCs w:val="24"/>
        </w:rPr>
        <w:t>%: B-</w:t>
      </w:r>
      <w:r w:rsidR="008434C9" w:rsidRPr="00392CB8">
        <w:rPr>
          <w:sz w:val="24"/>
          <w:szCs w:val="24"/>
        </w:rPr>
        <w:tab/>
      </w:r>
      <w:r w:rsidRPr="00392CB8">
        <w:rPr>
          <w:sz w:val="24"/>
          <w:szCs w:val="24"/>
        </w:rPr>
        <w:t>69.5 – 72.4</w:t>
      </w:r>
      <w:r w:rsidR="008434C9" w:rsidRPr="00392CB8">
        <w:rPr>
          <w:sz w:val="24"/>
          <w:szCs w:val="24"/>
        </w:rPr>
        <w:t>%: C-</w:t>
      </w:r>
      <w:r w:rsidR="008434C9" w:rsidRPr="00392CB8">
        <w:rPr>
          <w:sz w:val="24"/>
          <w:szCs w:val="24"/>
        </w:rPr>
        <w:tab/>
      </w:r>
      <w:r w:rsidRPr="00392CB8">
        <w:rPr>
          <w:sz w:val="24"/>
          <w:szCs w:val="24"/>
        </w:rPr>
        <w:t>0 – 59.4</w:t>
      </w:r>
      <w:r w:rsidR="008434C9" w:rsidRPr="00392CB8">
        <w:rPr>
          <w:sz w:val="24"/>
          <w:szCs w:val="24"/>
        </w:rPr>
        <w:t>%:  F</w:t>
      </w:r>
    </w:p>
    <w:p w14:paraId="5B6C3478" w14:textId="77777777" w:rsidR="00910A84" w:rsidRPr="00392CB8" w:rsidRDefault="00910A84" w:rsidP="00910A84">
      <w:pPr>
        <w:spacing w:after="0" w:line="240" w:lineRule="auto"/>
        <w:rPr>
          <w:sz w:val="24"/>
          <w:szCs w:val="24"/>
        </w:rPr>
      </w:pPr>
    </w:p>
    <w:p w14:paraId="7FE757A7" w14:textId="77777777" w:rsidR="00392CB8" w:rsidRPr="00392CB8" w:rsidRDefault="00392CB8" w:rsidP="00392CB8">
      <w:pPr>
        <w:rPr>
          <w:rFonts w:cs="Arial"/>
          <w:noProof/>
          <w:sz w:val="24"/>
          <w:szCs w:val="24"/>
        </w:rPr>
      </w:pPr>
      <w:r w:rsidRPr="00392CB8">
        <w:rPr>
          <w:rFonts w:cs="Arial"/>
          <w:b/>
          <w:noProof/>
          <w:sz w:val="24"/>
          <w:szCs w:val="24"/>
        </w:rPr>
        <w:t>Academic</w:t>
      </w:r>
      <w:r w:rsidRPr="00392CB8">
        <w:rPr>
          <w:rFonts w:cs="Arial"/>
          <w:noProof/>
          <w:sz w:val="24"/>
          <w:szCs w:val="24"/>
        </w:rPr>
        <w:t xml:space="preserve"> </w:t>
      </w:r>
      <w:r w:rsidRPr="00392CB8">
        <w:rPr>
          <w:rFonts w:cs="Arial"/>
          <w:b/>
          <w:noProof/>
          <w:sz w:val="24"/>
          <w:szCs w:val="24"/>
        </w:rPr>
        <w:t>dishonesty</w:t>
      </w:r>
      <w:r w:rsidRPr="00392CB8">
        <w:rPr>
          <w:rFonts w:cs="Arial"/>
          <w:noProof/>
          <w:sz w:val="24"/>
          <w:szCs w:val="24"/>
        </w:rPr>
        <w:t xml:space="preserve">: The university’s policies on issues such as plagiarism, recycling, cheating and other forms of academic dishonesty can be found in the student handbook, which is available as a link here: </w:t>
      </w:r>
      <w:hyperlink r:id="rId11" w:history="1">
        <w:r w:rsidRPr="00392CB8">
          <w:rPr>
            <w:rStyle w:val="Hyperlink"/>
            <w:rFonts w:cs="Arial"/>
            <w:noProof/>
            <w:sz w:val="24"/>
            <w:szCs w:val="24"/>
          </w:rPr>
          <w:t>http://www.roosevelt.edu/CurrentStudents.aspx</w:t>
        </w:r>
      </w:hyperlink>
      <w:r w:rsidRPr="00392CB8">
        <w:rPr>
          <w:rFonts w:cs="Arial"/>
          <w:noProof/>
          <w:sz w:val="24"/>
          <w:szCs w:val="24"/>
        </w:rPr>
        <w:t xml:space="preserve"> .  Additional </w:t>
      </w:r>
      <w:r w:rsidRPr="00392CB8">
        <w:rPr>
          <w:rFonts w:cs="Arial"/>
          <w:noProof/>
          <w:sz w:val="24"/>
          <w:szCs w:val="24"/>
        </w:rPr>
        <w:lastRenderedPageBreak/>
        <w:t xml:space="preserve">guidelines for avoiding plagiarism are available here: </w:t>
      </w:r>
      <w:hyperlink r:id="rId12" w:history="1">
        <w:r w:rsidRPr="00392CB8">
          <w:rPr>
            <w:rStyle w:val="Hyperlink"/>
            <w:rFonts w:cs="Arial"/>
            <w:noProof/>
            <w:sz w:val="24"/>
            <w:szCs w:val="24"/>
          </w:rPr>
          <w:t>http://www.roosevelt.edu/Provost/Faculty/AcademicIntegrity.aspx</w:t>
        </w:r>
      </w:hyperlink>
      <w:r w:rsidRPr="00392CB8">
        <w:rPr>
          <w:rFonts w:cs="Arial"/>
          <w:noProof/>
          <w:sz w:val="24"/>
          <w:szCs w:val="24"/>
        </w:rPr>
        <w:t xml:space="preserve"> </w:t>
      </w:r>
    </w:p>
    <w:p w14:paraId="691A96A1" w14:textId="77777777" w:rsidR="00392CB8" w:rsidRPr="00392CB8" w:rsidRDefault="00392CB8" w:rsidP="00392CB8">
      <w:pPr>
        <w:pStyle w:val="Default"/>
        <w:spacing w:after="200"/>
        <w:rPr>
          <w:rStyle w:val="StylesyllabuslistCharArialNarrow12ptChar"/>
          <w:rFonts w:asciiTheme="minorHAnsi" w:eastAsiaTheme="minorHAnsi" w:hAnsiTheme="minorHAnsi"/>
          <w:b w:val="0"/>
          <w:sz w:val="24"/>
        </w:rPr>
      </w:pPr>
      <w:r w:rsidRPr="00392CB8">
        <w:rPr>
          <w:rFonts w:asciiTheme="minorHAnsi" w:hAnsiTheme="minorHAnsi" w:cs="Arial"/>
          <w:b/>
        </w:rPr>
        <w:t>Disability</w:t>
      </w:r>
      <w:r w:rsidRPr="00392CB8">
        <w:rPr>
          <w:rFonts w:asciiTheme="minorHAnsi" w:hAnsiTheme="minorHAnsi" w:cs="Arial"/>
        </w:rPr>
        <w:t xml:space="preserve">:  </w:t>
      </w:r>
      <w:r w:rsidRPr="00392CB8">
        <w:rPr>
          <w:rFonts w:asciiTheme="minorHAnsi" w:hAnsiTheme="minorHAnsi"/>
        </w:rPr>
        <w:t xml:space="preserve">Roosevelt University complies fully with the Americans with Disabilities Act. Details about ADA and Roosevelt’s policies and practices are found here: </w:t>
      </w:r>
      <w:hyperlink r:id="rId13" w:history="1">
        <w:r w:rsidRPr="00392CB8">
          <w:rPr>
            <w:rStyle w:val="Hyperlink"/>
            <w:rFonts w:asciiTheme="minorHAnsi" w:hAnsiTheme="minorHAnsi"/>
          </w:rPr>
          <w:t>http://www.roosevelt.edu/StudentSuccess/Disability/Discrimination.aspx</w:t>
        </w:r>
      </w:hyperlink>
      <w:r w:rsidRPr="00392CB8">
        <w:rPr>
          <w:rFonts w:asciiTheme="minorHAnsi" w:hAnsiTheme="minorHAnsi"/>
        </w:rPr>
        <w:t xml:space="preserve">   </w:t>
      </w:r>
      <w:r w:rsidRPr="00392CB8">
        <w:rPr>
          <w:rFonts w:asciiTheme="minorHAnsi" w:hAnsiTheme="minorHAnsi" w:cs="Arial"/>
        </w:rPr>
        <w:t>If you have a condition or disability that requires special arrangements, please alert your instructor or the Academic Success Center as soon as possible, certainly before any assignment or classroom activity that requires accommodation</w:t>
      </w:r>
      <w:r w:rsidRPr="00392CB8">
        <w:rPr>
          <w:rFonts w:asciiTheme="minorHAnsi" w:hAnsiTheme="minorHAnsi" w:cs="Arial"/>
          <w:b/>
        </w:rPr>
        <w:t>.</w:t>
      </w:r>
      <w:r w:rsidRPr="00392CB8">
        <w:rPr>
          <w:rStyle w:val="StylesyllabuslistCharArialNarrow12ptChar"/>
          <w:rFonts w:asciiTheme="minorHAnsi" w:eastAsiaTheme="minorHAnsi" w:hAnsiTheme="minorHAnsi" w:cs="Arial"/>
          <w:iCs/>
          <w:sz w:val="24"/>
        </w:rPr>
        <w:t xml:space="preserve">  The Academic Success Center is located in AUD 128 in Chicago, and the phone number is 312-341-3818. In Schaumburg, the office is in room 125, and the phone number is 847-619-7978.</w:t>
      </w:r>
    </w:p>
    <w:p w14:paraId="3C118D28" w14:textId="77777777" w:rsidR="00392CB8" w:rsidRPr="00392CB8" w:rsidRDefault="00392CB8" w:rsidP="00392CB8">
      <w:pPr>
        <w:rPr>
          <w:rStyle w:val="StylesyllabuslistCharArialNarrow12ptChar"/>
          <w:rFonts w:asciiTheme="minorHAnsi" w:eastAsiaTheme="minorHAnsi" w:hAnsiTheme="minorHAnsi" w:cs="Arial"/>
          <w:b w:val="0"/>
          <w:bCs/>
          <w:iCs/>
          <w:sz w:val="24"/>
          <w:szCs w:val="24"/>
        </w:rPr>
      </w:pPr>
      <w:r w:rsidRPr="00392CB8">
        <w:rPr>
          <w:rFonts w:cs="Arial"/>
          <w:b/>
          <w:sz w:val="24"/>
          <w:szCs w:val="24"/>
        </w:rPr>
        <w:t>Withdrawal</w:t>
      </w:r>
      <w:r w:rsidRPr="00392CB8">
        <w:rPr>
          <w:rFonts w:cs="Arial"/>
          <w:sz w:val="24"/>
          <w:szCs w:val="24"/>
        </w:rPr>
        <w:t xml:space="preserve"> </w:t>
      </w:r>
      <w:r w:rsidRPr="00392CB8">
        <w:rPr>
          <w:rFonts w:cs="Arial"/>
          <w:b/>
          <w:sz w:val="24"/>
          <w:szCs w:val="24"/>
        </w:rPr>
        <w:t>date</w:t>
      </w:r>
      <w:r w:rsidRPr="00392CB8">
        <w:rPr>
          <w:rFonts w:cs="Arial"/>
          <w:sz w:val="24"/>
          <w:szCs w:val="24"/>
        </w:rPr>
        <w:t xml:space="preserve">: The final date for an official withdrawal from this class (meaning a “W” would appear on your transcript) is </w:t>
      </w:r>
      <w:r w:rsidRPr="00392CB8">
        <w:rPr>
          <w:rFonts w:cs="Arial"/>
          <w:b/>
          <w:sz w:val="24"/>
          <w:szCs w:val="24"/>
        </w:rPr>
        <w:t>Tuesday, Oct. 27</w:t>
      </w:r>
      <w:r w:rsidRPr="00392CB8">
        <w:rPr>
          <w:rFonts w:cs="Arial"/>
          <w:sz w:val="24"/>
          <w:szCs w:val="24"/>
        </w:rPr>
        <w:t>. After that, if you want to withdraw, you’ll need to petition the registrar. Petitions are granted only for non-academic reasons after the deadline</w:t>
      </w:r>
      <w:r w:rsidRPr="00392CB8">
        <w:rPr>
          <w:rFonts w:cs="Arial"/>
          <w:b/>
          <w:sz w:val="24"/>
          <w:szCs w:val="24"/>
        </w:rPr>
        <w:t>.</w:t>
      </w:r>
      <w:r w:rsidRPr="00392CB8">
        <w:rPr>
          <w:rStyle w:val="StylesyllabuslistCharArialNarrow12ptChar"/>
          <w:rFonts w:asciiTheme="minorHAnsi" w:eastAsiaTheme="minorHAnsi" w:hAnsiTheme="minorHAnsi" w:cs="Arial"/>
          <w:iCs/>
          <w:sz w:val="24"/>
          <w:szCs w:val="24"/>
        </w:rPr>
        <w:t xml:space="preserve"> If you receive financial aid, it’s best to check with your counselor to assure that aid isn’t affected by withdrawing from a class. The complete withdrawal policy is here, along with a link to the withdrawal deadlines for classes offered in shortened or online terms: </w:t>
      </w:r>
      <w:hyperlink r:id="rId14" w:history="1">
        <w:r w:rsidRPr="00392CB8">
          <w:rPr>
            <w:rStyle w:val="Hyperlink"/>
            <w:sz w:val="24"/>
            <w:szCs w:val="24"/>
          </w:rPr>
          <w:t>http://www.roosevelt.edu/Registrar/Registration/Drop.aspx</w:t>
        </w:r>
      </w:hyperlink>
      <w:r w:rsidRPr="00392CB8">
        <w:rPr>
          <w:sz w:val="24"/>
          <w:szCs w:val="24"/>
        </w:rPr>
        <w:t xml:space="preserve"> </w:t>
      </w:r>
    </w:p>
    <w:p w14:paraId="08611C3D" w14:textId="77777777" w:rsidR="00392CB8" w:rsidRPr="00392CB8" w:rsidRDefault="00392CB8" w:rsidP="00392CB8">
      <w:pPr>
        <w:pStyle w:val="PlainText"/>
        <w:spacing w:after="200"/>
        <w:rPr>
          <w:rFonts w:asciiTheme="minorHAnsi" w:hAnsiTheme="minorHAnsi" w:cs="Arial"/>
          <w:sz w:val="24"/>
          <w:szCs w:val="24"/>
        </w:rPr>
      </w:pPr>
      <w:r w:rsidRPr="00392CB8">
        <w:rPr>
          <w:rFonts w:asciiTheme="minorHAnsi" w:hAnsiTheme="minorHAnsi" w:cs="Arial"/>
          <w:b/>
          <w:noProof/>
          <w:sz w:val="24"/>
          <w:szCs w:val="24"/>
        </w:rPr>
        <w:t>Religious holidays</w:t>
      </w:r>
      <w:r w:rsidRPr="00392CB8">
        <w:rPr>
          <w:rFonts w:asciiTheme="minorHAnsi" w:hAnsiTheme="minorHAnsi" w:cs="Arial"/>
          <w:noProof/>
          <w:sz w:val="24"/>
          <w:szCs w:val="24"/>
        </w:rPr>
        <w:t xml:space="preserve">: Please let your instructor know as soon as possible if you will miss class because you are observing a religious holiday. Roosevelt University policy requires written notification to to the instructor within the first two weeks of the term. Any work you miss because of a religious holiday can be made up. You can see the full policy here: </w:t>
      </w:r>
      <w:hyperlink r:id="rId15" w:history="1">
        <w:r w:rsidRPr="00392CB8">
          <w:rPr>
            <w:rStyle w:val="Hyperlink"/>
            <w:rFonts w:asciiTheme="minorHAnsi" w:hAnsiTheme="minorHAnsi" w:cs="Arial"/>
            <w:noProof/>
            <w:sz w:val="24"/>
            <w:szCs w:val="24"/>
          </w:rPr>
          <w:t>http://www.roosevelt.edu/Policies/ReligiousHolidays.aspx</w:t>
        </w:r>
      </w:hyperlink>
      <w:r w:rsidRPr="00392CB8">
        <w:rPr>
          <w:rFonts w:asciiTheme="minorHAnsi" w:hAnsiTheme="minorHAnsi" w:cs="Arial"/>
          <w:noProof/>
          <w:sz w:val="24"/>
          <w:szCs w:val="24"/>
        </w:rPr>
        <w:t xml:space="preserve"> </w:t>
      </w:r>
    </w:p>
    <w:p w14:paraId="52848654" w14:textId="10C0011C" w:rsidR="00910A84" w:rsidRPr="00392CB8" w:rsidRDefault="00392CB8" w:rsidP="00392CB8">
      <w:pPr>
        <w:pStyle w:val="Default"/>
        <w:spacing w:after="200"/>
        <w:rPr>
          <w:rFonts w:asciiTheme="minorHAnsi" w:hAnsiTheme="minorHAnsi" w:cs="Arial"/>
        </w:rPr>
      </w:pPr>
      <w:r w:rsidRPr="00392CB8">
        <w:rPr>
          <w:rFonts w:asciiTheme="minorHAnsi" w:hAnsiTheme="minorHAnsi" w:cs="Arial"/>
          <w:b/>
        </w:rPr>
        <w:t xml:space="preserve">Student Code of Conduct: </w:t>
      </w:r>
      <w:r w:rsidRPr="00392CB8">
        <w:rPr>
          <w:rFonts w:asciiTheme="minorHAnsi" w:hAnsiTheme="minorHAnsi" w:cs="Arial"/>
        </w:rPr>
        <w:t xml:space="preserve">Students enrolled in the university are expected to conduct themselves in a manner compatible with the university’s function as an educational institution. </w:t>
      </w:r>
      <w:hyperlink r:id="rId16" w:history="1">
        <w:r w:rsidRPr="00392CB8">
          <w:rPr>
            <w:rStyle w:val="Hyperlink"/>
            <w:rFonts w:asciiTheme="minorHAnsi" w:hAnsiTheme="minorHAnsi" w:cs="Arial"/>
          </w:rPr>
          <w:t>http://www.roosevelt.edu/StudentSuccess/Conduct.aspx</w:t>
        </w:r>
      </w:hyperlink>
    </w:p>
    <w:p w14:paraId="41222267" w14:textId="77777777" w:rsidR="00910A84" w:rsidRPr="00392CB8" w:rsidRDefault="00910A84" w:rsidP="00910A84">
      <w:pPr>
        <w:pStyle w:val="NoSpacing"/>
        <w:rPr>
          <w:b/>
          <w:sz w:val="24"/>
          <w:szCs w:val="24"/>
        </w:rPr>
      </w:pPr>
      <w:r w:rsidRPr="00392CB8">
        <w:rPr>
          <w:b/>
          <w:sz w:val="24"/>
          <w:szCs w:val="24"/>
        </w:rPr>
        <w:t>Title IX</w:t>
      </w:r>
    </w:p>
    <w:p w14:paraId="558E93BF" w14:textId="77777777" w:rsidR="00910A84" w:rsidRPr="00392CB8" w:rsidRDefault="00910A84" w:rsidP="00910A84">
      <w:pPr>
        <w:pStyle w:val="NoSpacing"/>
        <w:rPr>
          <w:sz w:val="24"/>
          <w:szCs w:val="24"/>
        </w:rPr>
      </w:pPr>
      <w:r w:rsidRPr="00392CB8">
        <w:rPr>
          <w:sz w:val="24"/>
          <w:szCs w:val="24"/>
        </w:rPr>
        <w:t xml:space="preserve">Title IX makes it clear that violence and harassment based and sex and gender are Civil Rights offenses subject to the same kinds of accountability and the same kinds of support applied to offenses against other protected categories such as race, national origin, etc. If you or someone you know has been harassed or assaulted, you should contact our office of Title IX compliance or visit the office in WB 1312. For more information about Title IX please visit </w:t>
      </w:r>
      <w:hyperlink r:id="rId17" w:history="1">
        <w:r w:rsidRPr="00392CB8">
          <w:rPr>
            <w:rStyle w:val="Hyperlink"/>
            <w:sz w:val="24"/>
            <w:szCs w:val="24"/>
          </w:rPr>
          <w:t>http://www.roosevelt.edu/About/Compliance/About.aspx</w:t>
        </w:r>
      </w:hyperlink>
      <w:r w:rsidRPr="00392CB8">
        <w:rPr>
          <w:sz w:val="24"/>
          <w:szCs w:val="24"/>
        </w:rPr>
        <w:t xml:space="preserve"> </w:t>
      </w:r>
    </w:p>
    <w:p w14:paraId="59C6E76B" w14:textId="77777777" w:rsidR="00910A84" w:rsidRPr="00392CB8" w:rsidRDefault="00910A84" w:rsidP="00910A84">
      <w:pPr>
        <w:pStyle w:val="NoSpacing"/>
        <w:rPr>
          <w:sz w:val="24"/>
          <w:szCs w:val="24"/>
        </w:rPr>
      </w:pPr>
    </w:p>
    <w:p w14:paraId="3EA8D654" w14:textId="77777777" w:rsidR="00910A84" w:rsidRPr="00392CB8" w:rsidRDefault="00910A84" w:rsidP="00910A84">
      <w:pPr>
        <w:spacing w:after="0" w:line="240" w:lineRule="auto"/>
        <w:rPr>
          <w:sz w:val="24"/>
          <w:szCs w:val="24"/>
        </w:rPr>
      </w:pPr>
      <w:r w:rsidRPr="00392CB8">
        <w:rPr>
          <w:b/>
          <w:sz w:val="24"/>
          <w:szCs w:val="24"/>
        </w:rPr>
        <w:t>Writing Center</w:t>
      </w:r>
    </w:p>
    <w:p w14:paraId="6E3321EA" w14:textId="77777777" w:rsidR="00910A84" w:rsidRPr="00392CB8" w:rsidRDefault="00910A84" w:rsidP="00910A84">
      <w:pPr>
        <w:spacing w:after="0" w:line="240" w:lineRule="auto"/>
        <w:rPr>
          <w:sz w:val="24"/>
          <w:szCs w:val="24"/>
        </w:rPr>
      </w:pPr>
      <w:r w:rsidRPr="00392CB8">
        <w:rPr>
          <w:sz w:val="24"/>
          <w:szCs w:val="24"/>
        </w:rPr>
        <w:t xml:space="preserve">Students who need additional assistance in writing should visit the Writing Center.  Information about the center can be found at its website:  </w:t>
      </w:r>
    </w:p>
    <w:p w14:paraId="3AA90033" w14:textId="77777777" w:rsidR="00910A84" w:rsidRPr="00392CB8" w:rsidRDefault="00E1450C" w:rsidP="00910A84">
      <w:pPr>
        <w:spacing w:after="0" w:line="240" w:lineRule="auto"/>
        <w:rPr>
          <w:sz w:val="24"/>
          <w:szCs w:val="24"/>
        </w:rPr>
      </w:pPr>
      <w:hyperlink r:id="rId18" w:history="1">
        <w:r w:rsidR="00910A84" w:rsidRPr="00392CB8">
          <w:rPr>
            <w:rStyle w:val="Hyperlink"/>
            <w:sz w:val="24"/>
            <w:szCs w:val="24"/>
          </w:rPr>
          <w:t>http://www.roosevelt.edu/CAS/Programs/LIT/WritingCenter.aspx</w:t>
        </w:r>
      </w:hyperlink>
    </w:p>
    <w:p w14:paraId="317D8680" w14:textId="77777777" w:rsidR="00910A84" w:rsidRPr="00392CB8" w:rsidRDefault="00910A84" w:rsidP="00FD1D6A">
      <w:pPr>
        <w:spacing w:after="0" w:line="240" w:lineRule="auto"/>
        <w:rPr>
          <w:sz w:val="24"/>
          <w:szCs w:val="24"/>
        </w:rPr>
      </w:pPr>
    </w:p>
    <w:p w14:paraId="435F3BE9" w14:textId="77777777" w:rsidR="00A70380" w:rsidRPr="00392CB8" w:rsidRDefault="007B0981" w:rsidP="00480FB4">
      <w:pPr>
        <w:spacing w:after="0" w:line="240" w:lineRule="auto"/>
        <w:rPr>
          <w:b/>
          <w:bCs/>
          <w:sz w:val="24"/>
          <w:szCs w:val="24"/>
        </w:rPr>
      </w:pPr>
      <w:r w:rsidRPr="00392CB8">
        <w:rPr>
          <w:b/>
          <w:bCs/>
          <w:sz w:val="24"/>
          <w:szCs w:val="24"/>
        </w:rPr>
        <w:t>Class Schedule</w:t>
      </w:r>
    </w:p>
    <w:p w14:paraId="378A2373" w14:textId="77777777" w:rsidR="007B0981" w:rsidRPr="00392CB8" w:rsidRDefault="007B0981" w:rsidP="00480FB4">
      <w:pPr>
        <w:spacing w:after="0" w:line="240" w:lineRule="auto"/>
        <w:rPr>
          <w:b/>
          <w:bCs/>
          <w:sz w:val="24"/>
          <w:szCs w:val="24"/>
        </w:rPr>
      </w:pPr>
    </w:p>
    <w:p w14:paraId="497EC965" w14:textId="77777777" w:rsidR="00540712" w:rsidRPr="00392CB8" w:rsidRDefault="003C65AE" w:rsidP="00480FB4">
      <w:pPr>
        <w:spacing w:after="0" w:line="240" w:lineRule="auto"/>
        <w:rPr>
          <w:b/>
          <w:bCs/>
          <w:color w:val="C0504D" w:themeColor="accent2"/>
          <w:sz w:val="24"/>
          <w:szCs w:val="24"/>
        </w:rPr>
      </w:pPr>
      <w:r w:rsidRPr="00392CB8">
        <w:rPr>
          <w:b/>
          <w:bCs/>
          <w:color w:val="C0504D" w:themeColor="accent2"/>
          <w:sz w:val="24"/>
          <w:szCs w:val="24"/>
        </w:rPr>
        <w:t>Week 1</w:t>
      </w:r>
    </w:p>
    <w:p w14:paraId="3B263D95" w14:textId="77777777" w:rsidR="00445E86" w:rsidRPr="00392CB8" w:rsidRDefault="00445E86" w:rsidP="00480FB4">
      <w:pPr>
        <w:spacing w:after="0" w:line="240" w:lineRule="auto"/>
        <w:rPr>
          <w:b/>
          <w:bCs/>
          <w:sz w:val="24"/>
          <w:szCs w:val="24"/>
        </w:rPr>
      </w:pPr>
    </w:p>
    <w:p w14:paraId="200100A2" w14:textId="77777777" w:rsidR="00251F07" w:rsidRPr="00392CB8" w:rsidRDefault="00520DD9" w:rsidP="00480FB4">
      <w:pPr>
        <w:spacing w:after="0" w:line="240" w:lineRule="auto"/>
        <w:rPr>
          <w:b/>
          <w:bCs/>
          <w:sz w:val="24"/>
          <w:szCs w:val="24"/>
        </w:rPr>
      </w:pPr>
      <w:r w:rsidRPr="00392CB8">
        <w:rPr>
          <w:b/>
          <w:bCs/>
          <w:sz w:val="24"/>
          <w:szCs w:val="24"/>
        </w:rPr>
        <w:t>Tuesday, August 25th</w:t>
      </w:r>
    </w:p>
    <w:p w14:paraId="618211A1" w14:textId="77777777" w:rsidR="009C6F72" w:rsidRPr="00392CB8" w:rsidRDefault="00540712" w:rsidP="00480FB4">
      <w:pPr>
        <w:spacing w:after="0" w:line="240" w:lineRule="auto"/>
        <w:rPr>
          <w:bCs/>
          <w:sz w:val="24"/>
          <w:szCs w:val="24"/>
        </w:rPr>
      </w:pPr>
      <w:r w:rsidRPr="00392CB8">
        <w:rPr>
          <w:bCs/>
          <w:sz w:val="24"/>
          <w:szCs w:val="24"/>
        </w:rPr>
        <w:t>Introductions, logistics, course plan.</w:t>
      </w:r>
    </w:p>
    <w:p w14:paraId="55EB31F7" w14:textId="77777777" w:rsidR="00540712" w:rsidRPr="00392CB8" w:rsidRDefault="00540712" w:rsidP="00480FB4">
      <w:pPr>
        <w:spacing w:after="0" w:line="240" w:lineRule="auto"/>
        <w:rPr>
          <w:bCs/>
          <w:sz w:val="24"/>
          <w:szCs w:val="24"/>
        </w:rPr>
      </w:pPr>
    </w:p>
    <w:p w14:paraId="3AE8C0D3" w14:textId="77777777" w:rsidR="00520DD9" w:rsidRPr="00392CB8" w:rsidRDefault="00520DD9" w:rsidP="00480FB4">
      <w:pPr>
        <w:spacing w:after="0" w:line="240" w:lineRule="auto"/>
        <w:rPr>
          <w:b/>
          <w:bCs/>
          <w:sz w:val="24"/>
          <w:szCs w:val="24"/>
          <w:vertAlign w:val="superscript"/>
        </w:rPr>
      </w:pPr>
      <w:r w:rsidRPr="00392CB8">
        <w:rPr>
          <w:b/>
          <w:bCs/>
          <w:sz w:val="24"/>
          <w:szCs w:val="24"/>
        </w:rPr>
        <w:t>Thursday, August 27</w:t>
      </w:r>
      <w:r w:rsidRPr="00392CB8">
        <w:rPr>
          <w:b/>
          <w:bCs/>
          <w:sz w:val="24"/>
          <w:szCs w:val="24"/>
          <w:vertAlign w:val="superscript"/>
        </w:rPr>
        <w:t>th</w:t>
      </w:r>
    </w:p>
    <w:p w14:paraId="0E3A2E4E" w14:textId="77777777" w:rsidR="00D1080D" w:rsidRPr="00392CB8" w:rsidRDefault="00D1080D" w:rsidP="00D1080D">
      <w:pPr>
        <w:autoSpaceDE w:val="0"/>
        <w:autoSpaceDN w:val="0"/>
        <w:adjustRightInd w:val="0"/>
        <w:spacing w:after="0" w:line="240" w:lineRule="auto"/>
        <w:rPr>
          <w:rFonts w:cs="Arial"/>
          <w:sz w:val="24"/>
          <w:szCs w:val="24"/>
        </w:rPr>
      </w:pPr>
      <w:r w:rsidRPr="00392CB8">
        <w:rPr>
          <w:sz w:val="24"/>
          <w:szCs w:val="24"/>
        </w:rPr>
        <w:t xml:space="preserve">Read: Henry Farrell and Daniel Drezner, “The Power and Politics of Blogs” </w:t>
      </w:r>
      <w:r w:rsidRPr="00392CB8">
        <w:rPr>
          <w:i/>
          <w:sz w:val="24"/>
          <w:szCs w:val="24"/>
        </w:rPr>
        <w:t>Public Choice</w:t>
      </w:r>
      <w:r w:rsidRPr="00392CB8">
        <w:rPr>
          <w:sz w:val="24"/>
          <w:szCs w:val="24"/>
        </w:rPr>
        <w:t xml:space="preserve"> (2008): pp. 15-30. </w:t>
      </w:r>
      <w:r w:rsidRPr="00392CB8">
        <w:rPr>
          <w:b/>
          <w:sz w:val="24"/>
          <w:szCs w:val="24"/>
        </w:rPr>
        <w:t>{BB}</w:t>
      </w:r>
      <w:r w:rsidRPr="00392CB8">
        <w:rPr>
          <w:sz w:val="24"/>
          <w:szCs w:val="24"/>
        </w:rPr>
        <w:t xml:space="preserve">. </w:t>
      </w:r>
    </w:p>
    <w:p w14:paraId="690F1D08" w14:textId="77777777" w:rsidR="00D1080D" w:rsidRPr="00392CB8" w:rsidRDefault="00D1080D" w:rsidP="00480FB4">
      <w:pPr>
        <w:spacing w:after="0" w:line="240" w:lineRule="auto"/>
        <w:rPr>
          <w:b/>
          <w:bCs/>
          <w:sz w:val="24"/>
          <w:szCs w:val="24"/>
        </w:rPr>
      </w:pPr>
    </w:p>
    <w:p w14:paraId="03D9ACAD" w14:textId="77777777" w:rsidR="00251F07" w:rsidRPr="00392CB8" w:rsidRDefault="00F84C01" w:rsidP="00480FB4">
      <w:pPr>
        <w:spacing w:after="0" w:line="240" w:lineRule="auto"/>
        <w:rPr>
          <w:b/>
          <w:bCs/>
          <w:color w:val="C0504D" w:themeColor="accent2"/>
          <w:sz w:val="24"/>
          <w:szCs w:val="24"/>
        </w:rPr>
      </w:pPr>
      <w:r w:rsidRPr="00392CB8">
        <w:rPr>
          <w:b/>
          <w:bCs/>
          <w:color w:val="C0504D" w:themeColor="accent2"/>
          <w:sz w:val="24"/>
          <w:szCs w:val="24"/>
        </w:rPr>
        <w:t>Week 2</w:t>
      </w:r>
      <w:r w:rsidR="00AA1DFA" w:rsidRPr="00392CB8">
        <w:rPr>
          <w:b/>
          <w:bCs/>
          <w:color w:val="C0504D" w:themeColor="accent2"/>
          <w:sz w:val="24"/>
          <w:szCs w:val="24"/>
        </w:rPr>
        <w:t xml:space="preserve">: </w:t>
      </w:r>
      <w:r w:rsidR="002F4A31" w:rsidRPr="00392CB8">
        <w:rPr>
          <w:b/>
          <w:bCs/>
          <w:color w:val="C0504D" w:themeColor="accent2"/>
          <w:sz w:val="24"/>
          <w:szCs w:val="24"/>
        </w:rPr>
        <w:t>The Evolution of Blogging and the New Media Environment</w:t>
      </w:r>
    </w:p>
    <w:p w14:paraId="50C22A7C" w14:textId="77777777" w:rsidR="008C326F" w:rsidRPr="00392CB8" w:rsidRDefault="00D1080D" w:rsidP="00480FB4">
      <w:pPr>
        <w:spacing w:after="0" w:line="240" w:lineRule="auto"/>
        <w:rPr>
          <w:b/>
          <w:bCs/>
          <w:sz w:val="24"/>
          <w:szCs w:val="24"/>
        </w:rPr>
      </w:pPr>
      <w:r w:rsidRPr="00392CB8">
        <w:rPr>
          <w:b/>
          <w:bCs/>
          <w:sz w:val="24"/>
          <w:szCs w:val="24"/>
        </w:rPr>
        <w:t>Tuesday, September 1st</w:t>
      </w:r>
    </w:p>
    <w:p w14:paraId="43E4B562" w14:textId="2D9B2EFB" w:rsidR="00540712" w:rsidRPr="00392CB8" w:rsidRDefault="0038481F" w:rsidP="00480FB4">
      <w:pPr>
        <w:autoSpaceDE w:val="0"/>
        <w:autoSpaceDN w:val="0"/>
        <w:adjustRightInd w:val="0"/>
        <w:spacing w:after="0" w:line="240" w:lineRule="auto"/>
        <w:rPr>
          <w:b/>
          <w:sz w:val="24"/>
          <w:szCs w:val="24"/>
        </w:rPr>
      </w:pPr>
      <w:r w:rsidRPr="00392CB8">
        <w:rPr>
          <w:sz w:val="24"/>
          <w:szCs w:val="24"/>
        </w:rPr>
        <w:t xml:space="preserve">Read: </w:t>
      </w:r>
      <w:r w:rsidR="00D1080D" w:rsidRPr="00392CB8">
        <w:rPr>
          <w:sz w:val="24"/>
          <w:szCs w:val="24"/>
        </w:rPr>
        <w:t xml:space="preserve">Selections from Scott </w:t>
      </w:r>
      <w:r w:rsidR="00540712" w:rsidRPr="00392CB8">
        <w:rPr>
          <w:sz w:val="24"/>
          <w:szCs w:val="24"/>
        </w:rPr>
        <w:t>Rosenberg</w:t>
      </w:r>
      <w:r w:rsidR="00D1080D" w:rsidRPr="00392CB8">
        <w:rPr>
          <w:sz w:val="24"/>
          <w:szCs w:val="24"/>
        </w:rPr>
        <w:t xml:space="preserve">’s </w:t>
      </w:r>
      <w:r w:rsidR="00D1080D" w:rsidRPr="00392CB8">
        <w:rPr>
          <w:i/>
          <w:sz w:val="24"/>
          <w:szCs w:val="24"/>
        </w:rPr>
        <w:t>Say Everything</w:t>
      </w:r>
      <w:r w:rsidR="00540712" w:rsidRPr="00392CB8">
        <w:rPr>
          <w:sz w:val="24"/>
          <w:szCs w:val="24"/>
        </w:rPr>
        <w:t>, pp. 132-268</w:t>
      </w:r>
      <w:r w:rsidR="00D1080D" w:rsidRPr="00392CB8">
        <w:rPr>
          <w:sz w:val="24"/>
          <w:szCs w:val="24"/>
        </w:rPr>
        <w:t xml:space="preserve"> </w:t>
      </w:r>
      <w:r w:rsidR="00D1080D" w:rsidRPr="00392CB8">
        <w:rPr>
          <w:b/>
          <w:sz w:val="24"/>
          <w:szCs w:val="24"/>
        </w:rPr>
        <w:t>{BB}</w:t>
      </w:r>
      <w:r w:rsidR="00540712" w:rsidRPr="00392CB8">
        <w:rPr>
          <w:sz w:val="24"/>
          <w:szCs w:val="24"/>
        </w:rPr>
        <w:t xml:space="preserve">. </w:t>
      </w:r>
    </w:p>
    <w:p w14:paraId="380F3E61" w14:textId="77777777" w:rsidR="00D1080D" w:rsidRPr="00392CB8" w:rsidRDefault="00D1080D" w:rsidP="00480FB4">
      <w:pPr>
        <w:autoSpaceDE w:val="0"/>
        <w:autoSpaceDN w:val="0"/>
        <w:adjustRightInd w:val="0"/>
        <w:spacing w:after="0" w:line="240" w:lineRule="auto"/>
        <w:rPr>
          <w:b/>
          <w:sz w:val="24"/>
          <w:szCs w:val="24"/>
        </w:rPr>
      </w:pPr>
    </w:p>
    <w:p w14:paraId="3BD8D78B" w14:textId="77777777" w:rsidR="00D1080D" w:rsidRPr="00392CB8" w:rsidRDefault="00D1080D" w:rsidP="00480FB4">
      <w:pPr>
        <w:autoSpaceDE w:val="0"/>
        <w:autoSpaceDN w:val="0"/>
        <w:adjustRightInd w:val="0"/>
        <w:spacing w:after="0" w:line="240" w:lineRule="auto"/>
        <w:rPr>
          <w:rFonts w:cs="Arial"/>
          <w:sz w:val="24"/>
          <w:szCs w:val="24"/>
        </w:rPr>
      </w:pPr>
      <w:r w:rsidRPr="00392CB8">
        <w:rPr>
          <w:b/>
          <w:sz w:val="24"/>
          <w:szCs w:val="24"/>
        </w:rPr>
        <w:t>Thursday, September 3rd</w:t>
      </w:r>
    </w:p>
    <w:p w14:paraId="2066D389" w14:textId="23CDEA1D" w:rsidR="00DB40D5" w:rsidRPr="00392CB8" w:rsidRDefault="00F47B20" w:rsidP="00DB40D5">
      <w:pPr>
        <w:autoSpaceDE w:val="0"/>
        <w:autoSpaceDN w:val="0"/>
        <w:adjustRightInd w:val="0"/>
        <w:spacing w:after="0" w:line="240" w:lineRule="auto"/>
        <w:rPr>
          <w:b/>
          <w:sz w:val="24"/>
          <w:szCs w:val="24"/>
        </w:rPr>
      </w:pPr>
      <w:r w:rsidRPr="00392CB8">
        <w:rPr>
          <w:sz w:val="24"/>
          <w:szCs w:val="24"/>
        </w:rPr>
        <w:t>Read:</w:t>
      </w:r>
      <w:r w:rsidR="00082F42" w:rsidRPr="00392CB8">
        <w:rPr>
          <w:sz w:val="24"/>
          <w:szCs w:val="24"/>
        </w:rPr>
        <w:t xml:space="preserve"> </w:t>
      </w:r>
      <w:r w:rsidR="00DB40D5" w:rsidRPr="00392CB8">
        <w:rPr>
          <w:sz w:val="24"/>
          <w:szCs w:val="24"/>
        </w:rPr>
        <w:t xml:space="preserve">Bruce Bimber, “Digital Media in the Obama Campaigns of 2008 and 2012: Adaptation to the Personalized Political Communication Environment.” </w:t>
      </w:r>
      <w:r w:rsidR="00DB40D5" w:rsidRPr="00392CB8">
        <w:rPr>
          <w:i/>
          <w:sz w:val="24"/>
          <w:szCs w:val="24"/>
        </w:rPr>
        <w:t>Journal of Information Technology &amp; Politics</w:t>
      </w:r>
      <w:r w:rsidR="00DB40D5" w:rsidRPr="00392CB8">
        <w:rPr>
          <w:sz w:val="24"/>
          <w:szCs w:val="24"/>
        </w:rPr>
        <w:t xml:space="preserve"> (2014). </w:t>
      </w:r>
      <w:r w:rsidR="00DB40D5" w:rsidRPr="00392CB8">
        <w:rPr>
          <w:b/>
          <w:sz w:val="24"/>
          <w:szCs w:val="24"/>
        </w:rPr>
        <w:t>{BB}</w:t>
      </w:r>
    </w:p>
    <w:p w14:paraId="5D762326" w14:textId="356621DC" w:rsidR="00F47B20" w:rsidRPr="00392CB8" w:rsidRDefault="00F47B20" w:rsidP="00480FB4">
      <w:pPr>
        <w:spacing w:after="0" w:line="240" w:lineRule="auto"/>
        <w:rPr>
          <w:b/>
          <w:sz w:val="24"/>
          <w:szCs w:val="24"/>
        </w:rPr>
      </w:pPr>
    </w:p>
    <w:p w14:paraId="74C68729" w14:textId="77777777" w:rsidR="00251F07" w:rsidRPr="00392CB8" w:rsidRDefault="00D1080D" w:rsidP="00480FB4">
      <w:pPr>
        <w:spacing w:after="0" w:line="240" w:lineRule="auto"/>
        <w:rPr>
          <w:b/>
          <w:bCs/>
          <w:color w:val="C0504D" w:themeColor="accent2"/>
          <w:sz w:val="24"/>
          <w:szCs w:val="24"/>
        </w:rPr>
      </w:pPr>
      <w:r w:rsidRPr="00392CB8">
        <w:rPr>
          <w:b/>
          <w:bCs/>
          <w:color w:val="C0504D" w:themeColor="accent2"/>
          <w:sz w:val="24"/>
          <w:szCs w:val="24"/>
        </w:rPr>
        <w:t>Week 3</w:t>
      </w:r>
      <w:r w:rsidR="00D16A47" w:rsidRPr="00392CB8">
        <w:rPr>
          <w:b/>
          <w:bCs/>
          <w:color w:val="C0504D" w:themeColor="accent2"/>
          <w:sz w:val="24"/>
          <w:szCs w:val="24"/>
        </w:rPr>
        <w:t xml:space="preserve">: </w:t>
      </w:r>
      <w:r w:rsidR="00AE390E" w:rsidRPr="00392CB8">
        <w:rPr>
          <w:b/>
          <w:bCs/>
          <w:color w:val="C0504D" w:themeColor="accent2"/>
          <w:sz w:val="24"/>
          <w:szCs w:val="24"/>
        </w:rPr>
        <w:t>The Internet and Collective Action</w:t>
      </w:r>
    </w:p>
    <w:p w14:paraId="7F3C198A" w14:textId="77777777" w:rsidR="00561A77" w:rsidRPr="00392CB8" w:rsidRDefault="00D1080D" w:rsidP="00480FB4">
      <w:pPr>
        <w:spacing w:after="0" w:line="240" w:lineRule="auto"/>
        <w:rPr>
          <w:rStyle w:val="star-caretcode-i"/>
          <w:sz w:val="24"/>
          <w:szCs w:val="24"/>
        </w:rPr>
      </w:pPr>
      <w:r w:rsidRPr="00392CB8">
        <w:rPr>
          <w:b/>
          <w:bCs/>
          <w:sz w:val="24"/>
          <w:szCs w:val="24"/>
        </w:rPr>
        <w:t>Tuesday, September 8th</w:t>
      </w:r>
    </w:p>
    <w:p w14:paraId="3FACC7D5" w14:textId="1592AE8B" w:rsidR="00A70380" w:rsidRPr="00392CB8" w:rsidRDefault="007C7396" w:rsidP="00480FB4">
      <w:pPr>
        <w:spacing w:after="0" w:line="240" w:lineRule="auto"/>
        <w:rPr>
          <w:sz w:val="24"/>
          <w:szCs w:val="24"/>
        </w:rPr>
      </w:pPr>
      <w:r w:rsidRPr="00392CB8">
        <w:rPr>
          <w:sz w:val="24"/>
          <w:szCs w:val="24"/>
        </w:rPr>
        <w:t>Read: Shirky</w:t>
      </w:r>
      <w:r w:rsidR="00AE390E" w:rsidRPr="00392CB8">
        <w:rPr>
          <w:sz w:val="24"/>
          <w:szCs w:val="24"/>
        </w:rPr>
        <w:t xml:space="preserve"> 1-142</w:t>
      </w:r>
      <w:r w:rsidR="00D613AF" w:rsidRPr="00392CB8">
        <w:rPr>
          <w:sz w:val="24"/>
          <w:szCs w:val="24"/>
        </w:rPr>
        <w:t>. Mancur Olso</w:t>
      </w:r>
      <w:r w:rsidR="00D1080D" w:rsidRPr="00392CB8">
        <w:rPr>
          <w:sz w:val="24"/>
          <w:szCs w:val="24"/>
        </w:rPr>
        <w:t>n, “</w:t>
      </w:r>
      <w:r w:rsidR="00D613AF" w:rsidRPr="00392CB8">
        <w:rPr>
          <w:sz w:val="24"/>
          <w:szCs w:val="24"/>
        </w:rPr>
        <w:t>The Logic of Collective Action,” pp. 1-22.</w:t>
      </w:r>
      <w:r w:rsidR="00D1080D" w:rsidRPr="00392CB8">
        <w:rPr>
          <w:sz w:val="24"/>
          <w:szCs w:val="24"/>
        </w:rPr>
        <w:t xml:space="preserve"> </w:t>
      </w:r>
      <w:r w:rsidR="00D1080D" w:rsidRPr="00392CB8">
        <w:rPr>
          <w:b/>
          <w:sz w:val="24"/>
          <w:szCs w:val="24"/>
        </w:rPr>
        <w:t>{BB}</w:t>
      </w:r>
    </w:p>
    <w:p w14:paraId="627B043A" w14:textId="77777777" w:rsidR="00D1080D" w:rsidRPr="00392CB8" w:rsidRDefault="00D1080D" w:rsidP="00480FB4">
      <w:pPr>
        <w:spacing w:after="0" w:line="240" w:lineRule="auto"/>
        <w:rPr>
          <w:sz w:val="24"/>
          <w:szCs w:val="24"/>
        </w:rPr>
      </w:pPr>
    </w:p>
    <w:p w14:paraId="245E1AB6" w14:textId="77777777" w:rsidR="00D1080D" w:rsidRPr="00392CB8" w:rsidRDefault="00D1080D" w:rsidP="00480FB4">
      <w:pPr>
        <w:spacing w:after="0" w:line="240" w:lineRule="auto"/>
        <w:rPr>
          <w:b/>
          <w:sz w:val="24"/>
          <w:szCs w:val="24"/>
        </w:rPr>
      </w:pPr>
      <w:r w:rsidRPr="00392CB8">
        <w:rPr>
          <w:b/>
          <w:sz w:val="24"/>
          <w:szCs w:val="24"/>
        </w:rPr>
        <w:t>Thursday, September 10</w:t>
      </w:r>
      <w:r w:rsidRPr="00392CB8">
        <w:rPr>
          <w:b/>
          <w:sz w:val="24"/>
          <w:szCs w:val="24"/>
          <w:vertAlign w:val="superscript"/>
        </w:rPr>
        <w:t>th</w:t>
      </w:r>
    </w:p>
    <w:p w14:paraId="49337256" w14:textId="77777777" w:rsidR="00D1080D" w:rsidRPr="00392CB8" w:rsidRDefault="00D1080D" w:rsidP="00480FB4">
      <w:pPr>
        <w:spacing w:after="0" w:line="240" w:lineRule="auto"/>
        <w:rPr>
          <w:sz w:val="24"/>
          <w:szCs w:val="24"/>
        </w:rPr>
      </w:pPr>
      <w:r w:rsidRPr="00392CB8">
        <w:rPr>
          <w:sz w:val="24"/>
          <w:szCs w:val="24"/>
        </w:rPr>
        <w:t xml:space="preserve">Bimber, Bruce, Flanagin, Andrew and Stohl, Cynthia. “Reconceptualizing Collective Action in the Contemporary Media Environment.” </w:t>
      </w:r>
      <w:r w:rsidRPr="00392CB8">
        <w:rPr>
          <w:b/>
          <w:sz w:val="24"/>
          <w:szCs w:val="24"/>
        </w:rPr>
        <w:t>{BB</w:t>
      </w:r>
      <w:r w:rsidRPr="00392CB8">
        <w:rPr>
          <w:sz w:val="24"/>
          <w:szCs w:val="24"/>
        </w:rPr>
        <w:t>}</w:t>
      </w:r>
    </w:p>
    <w:p w14:paraId="511B8173" w14:textId="514EA2FD" w:rsidR="00445E86" w:rsidRPr="00392CB8" w:rsidRDefault="00445E86" w:rsidP="00480FB4">
      <w:pPr>
        <w:spacing w:after="0" w:line="240" w:lineRule="auto"/>
        <w:rPr>
          <w:b/>
          <w:sz w:val="24"/>
          <w:szCs w:val="24"/>
        </w:rPr>
      </w:pPr>
      <w:r w:rsidRPr="00392CB8">
        <w:rPr>
          <w:b/>
          <w:sz w:val="24"/>
          <w:szCs w:val="24"/>
        </w:rPr>
        <w:t>Presentations: BDS, Fossil Fuel Divestment</w:t>
      </w:r>
    </w:p>
    <w:p w14:paraId="2741EBBA" w14:textId="77777777" w:rsidR="00445E86" w:rsidRPr="00392CB8" w:rsidRDefault="00445E86" w:rsidP="00480FB4">
      <w:pPr>
        <w:spacing w:after="0" w:line="240" w:lineRule="auto"/>
        <w:rPr>
          <w:sz w:val="24"/>
          <w:szCs w:val="24"/>
        </w:rPr>
      </w:pPr>
    </w:p>
    <w:p w14:paraId="648797FD" w14:textId="0C17135C" w:rsidR="009B6FE0" w:rsidRPr="00392CB8" w:rsidRDefault="00D1080D" w:rsidP="00480FB4">
      <w:pPr>
        <w:spacing w:after="0" w:line="240" w:lineRule="auto"/>
        <w:rPr>
          <w:b/>
          <w:color w:val="C0504D" w:themeColor="accent2"/>
          <w:sz w:val="24"/>
          <w:szCs w:val="24"/>
        </w:rPr>
      </w:pPr>
      <w:r w:rsidRPr="00392CB8">
        <w:rPr>
          <w:b/>
          <w:bCs/>
          <w:color w:val="C0504D" w:themeColor="accent2"/>
          <w:sz w:val="24"/>
          <w:szCs w:val="24"/>
        </w:rPr>
        <w:t>Week 4</w:t>
      </w:r>
      <w:r w:rsidR="009B6FE0" w:rsidRPr="00392CB8">
        <w:rPr>
          <w:b/>
          <w:bCs/>
          <w:color w:val="C0504D" w:themeColor="accent2"/>
          <w:sz w:val="24"/>
          <w:szCs w:val="24"/>
        </w:rPr>
        <w:t>: Digital Activism in Authoritarian Countries</w:t>
      </w:r>
    </w:p>
    <w:p w14:paraId="40DEB3F4" w14:textId="77777777" w:rsidR="00DD77AC" w:rsidRPr="00392CB8" w:rsidRDefault="00D1080D" w:rsidP="00480FB4">
      <w:pPr>
        <w:spacing w:after="0" w:line="240" w:lineRule="auto"/>
        <w:rPr>
          <w:sz w:val="24"/>
          <w:szCs w:val="24"/>
        </w:rPr>
      </w:pPr>
      <w:r w:rsidRPr="00392CB8">
        <w:rPr>
          <w:b/>
          <w:bCs/>
          <w:sz w:val="24"/>
          <w:szCs w:val="24"/>
        </w:rPr>
        <w:t>Tuesday, September 15th</w:t>
      </w:r>
    </w:p>
    <w:p w14:paraId="63CD4815" w14:textId="77777777" w:rsidR="00CD366A" w:rsidRPr="00392CB8" w:rsidRDefault="009B6FE0" w:rsidP="00CD366A">
      <w:pPr>
        <w:spacing w:after="0" w:line="240" w:lineRule="auto"/>
        <w:rPr>
          <w:bCs/>
          <w:sz w:val="24"/>
          <w:szCs w:val="24"/>
        </w:rPr>
      </w:pPr>
      <w:r w:rsidRPr="00392CB8">
        <w:rPr>
          <w:bCs/>
          <w:sz w:val="24"/>
          <w:szCs w:val="24"/>
        </w:rPr>
        <w:t xml:space="preserve">Read: </w:t>
      </w:r>
      <w:r w:rsidR="00AE390E" w:rsidRPr="00392CB8">
        <w:rPr>
          <w:bCs/>
          <w:sz w:val="24"/>
          <w:szCs w:val="24"/>
        </w:rPr>
        <w:t>Shirky, 143</w:t>
      </w:r>
      <w:r w:rsidR="00EF41C7" w:rsidRPr="00392CB8">
        <w:rPr>
          <w:bCs/>
          <w:sz w:val="24"/>
          <w:szCs w:val="24"/>
        </w:rPr>
        <w:t xml:space="preserve">-232. </w:t>
      </w:r>
      <w:r w:rsidR="00CD366A" w:rsidRPr="00392CB8">
        <w:rPr>
          <w:bCs/>
          <w:sz w:val="24"/>
          <w:szCs w:val="24"/>
        </w:rPr>
        <w:t xml:space="preserve">David Faris and Patrick Meier, “Digital Activism in Authoritarian Countries” From the </w:t>
      </w:r>
      <w:r w:rsidR="00CD366A" w:rsidRPr="00392CB8">
        <w:rPr>
          <w:bCs/>
          <w:i/>
          <w:sz w:val="24"/>
          <w:szCs w:val="24"/>
        </w:rPr>
        <w:t>Routledge Handbook of Participatory Culture</w:t>
      </w:r>
      <w:r w:rsidR="00CD366A" w:rsidRPr="00392CB8">
        <w:rPr>
          <w:bCs/>
          <w:sz w:val="24"/>
          <w:szCs w:val="24"/>
        </w:rPr>
        <w:t xml:space="preserve"> </w:t>
      </w:r>
      <w:r w:rsidR="00CD366A" w:rsidRPr="00392CB8">
        <w:rPr>
          <w:b/>
          <w:bCs/>
          <w:sz w:val="24"/>
          <w:szCs w:val="24"/>
        </w:rPr>
        <w:t>{BB}</w:t>
      </w:r>
      <w:r w:rsidR="00CD366A" w:rsidRPr="00392CB8">
        <w:rPr>
          <w:bCs/>
          <w:sz w:val="24"/>
          <w:szCs w:val="24"/>
        </w:rPr>
        <w:t xml:space="preserve">. </w:t>
      </w:r>
    </w:p>
    <w:p w14:paraId="3AAA78D3" w14:textId="77777777" w:rsidR="00D1080D" w:rsidRPr="00392CB8" w:rsidRDefault="00D1080D" w:rsidP="00480FB4">
      <w:pPr>
        <w:spacing w:after="0" w:line="240" w:lineRule="auto"/>
        <w:rPr>
          <w:bCs/>
          <w:sz w:val="24"/>
          <w:szCs w:val="24"/>
        </w:rPr>
      </w:pPr>
    </w:p>
    <w:p w14:paraId="0428FEBD" w14:textId="77777777" w:rsidR="00D1080D" w:rsidRPr="00392CB8" w:rsidRDefault="00D1080D" w:rsidP="00480FB4">
      <w:pPr>
        <w:spacing w:after="0" w:line="240" w:lineRule="auto"/>
        <w:rPr>
          <w:b/>
          <w:bCs/>
          <w:sz w:val="24"/>
          <w:szCs w:val="24"/>
        </w:rPr>
      </w:pPr>
      <w:r w:rsidRPr="00392CB8">
        <w:rPr>
          <w:b/>
          <w:bCs/>
          <w:sz w:val="24"/>
          <w:szCs w:val="24"/>
        </w:rPr>
        <w:t>Thursday, September 17</w:t>
      </w:r>
      <w:r w:rsidRPr="00392CB8">
        <w:rPr>
          <w:b/>
          <w:bCs/>
          <w:sz w:val="24"/>
          <w:szCs w:val="24"/>
          <w:vertAlign w:val="superscript"/>
        </w:rPr>
        <w:t>th</w:t>
      </w:r>
    </w:p>
    <w:p w14:paraId="33C13EE0" w14:textId="55534849" w:rsidR="00AE390E" w:rsidRPr="00392CB8" w:rsidRDefault="009B6FE0" w:rsidP="00480FB4">
      <w:pPr>
        <w:spacing w:after="0" w:line="240" w:lineRule="auto"/>
        <w:rPr>
          <w:bCs/>
          <w:sz w:val="24"/>
          <w:szCs w:val="24"/>
        </w:rPr>
      </w:pPr>
      <w:r w:rsidRPr="00392CB8">
        <w:rPr>
          <w:bCs/>
          <w:sz w:val="24"/>
          <w:szCs w:val="24"/>
        </w:rPr>
        <w:t>Ethan Zuckerman, “</w:t>
      </w:r>
      <w:hyperlink r:id="rId19" w:history="1">
        <w:r w:rsidRPr="00392CB8">
          <w:rPr>
            <w:rStyle w:val="Hyperlink"/>
            <w:bCs/>
            <w:sz w:val="24"/>
            <w:szCs w:val="24"/>
          </w:rPr>
          <w:t>The Cute Cat Theory of Digital Activism</w:t>
        </w:r>
      </w:hyperlink>
      <w:r w:rsidRPr="00392CB8">
        <w:rPr>
          <w:bCs/>
          <w:sz w:val="24"/>
          <w:szCs w:val="24"/>
        </w:rPr>
        <w:t>”</w:t>
      </w:r>
      <w:r w:rsidR="00AE390E" w:rsidRPr="00392CB8">
        <w:rPr>
          <w:b/>
          <w:bCs/>
          <w:sz w:val="24"/>
          <w:szCs w:val="24"/>
        </w:rPr>
        <w:t xml:space="preserve"> {BB}</w:t>
      </w:r>
      <w:r w:rsidR="00FF1CE0" w:rsidRPr="00392CB8">
        <w:rPr>
          <w:b/>
          <w:bCs/>
          <w:sz w:val="24"/>
          <w:szCs w:val="24"/>
        </w:rPr>
        <w:t xml:space="preserve">. </w:t>
      </w:r>
    </w:p>
    <w:p w14:paraId="50CF9608" w14:textId="4DD62385" w:rsidR="00445E86" w:rsidRPr="00392CB8" w:rsidRDefault="00445E86" w:rsidP="00480FB4">
      <w:pPr>
        <w:spacing w:after="0" w:line="240" w:lineRule="auto"/>
        <w:rPr>
          <w:b/>
          <w:bCs/>
          <w:sz w:val="24"/>
          <w:szCs w:val="24"/>
        </w:rPr>
      </w:pPr>
      <w:r w:rsidRPr="00392CB8">
        <w:rPr>
          <w:b/>
          <w:bCs/>
          <w:sz w:val="24"/>
          <w:szCs w:val="24"/>
        </w:rPr>
        <w:t xml:space="preserve">Presentations: </w:t>
      </w:r>
      <w:r w:rsidR="00394F04" w:rsidRPr="00392CB8">
        <w:rPr>
          <w:b/>
          <w:bCs/>
          <w:sz w:val="24"/>
          <w:szCs w:val="24"/>
        </w:rPr>
        <w:t>Mya</w:t>
      </w:r>
      <w:r w:rsidR="00FA6A6F">
        <w:rPr>
          <w:b/>
          <w:bCs/>
          <w:sz w:val="24"/>
          <w:szCs w:val="24"/>
        </w:rPr>
        <w:t>nmar monk uprising</w:t>
      </w:r>
    </w:p>
    <w:p w14:paraId="1795E348" w14:textId="77777777" w:rsidR="00AE390E" w:rsidRPr="00392CB8" w:rsidRDefault="00AE390E" w:rsidP="00480FB4">
      <w:pPr>
        <w:spacing w:after="0" w:line="240" w:lineRule="auto"/>
        <w:rPr>
          <w:b/>
          <w:bCs/>
          <w:sz w:val="24"/>
          <w:szCs w:val="24"/>
        </w:rPr>
      </w:pPr>
    </w:p>
    <w:p w14:paraId="2CFF209E" w14:textId="00C52032" w:rsidR="00DB40D5" w:rsidRPr="00392CB8" w:rsidRDefault="00D613AF" w:rsidP="00DB40D5">
      <w:pPr>
        <w:spacing w:after="0" w:line="240" w:lineRule="auto"/>
        <w:rPr>
          <w:b/>
          <w:color w:val="C0504D" w:themeColor="accent2"/>
          <w:sz w:val="24"/>
          <w:szCs w:val="24"/>
        </w:rPr>
      </w:pPr>
      <w:r w:rsidRPr="00392CB8">
        <w:rPr>
          <w:b/>
          <w:color w:val="C0504D" w:themeColor="accent2"/>
          <w:sz w:val="24"/>
          <w:szCs w:val="24"/>
        </w:rPr>
        <w:t>Due 9/18 at 9 a.m.:</w:t>
      </w:r>
      <w:r w:rsidR="00DB40D5" w:rsidRPr="00392CB8">
        <w:rPr>
          <w:b/>
          <w:color w:val="C0504D" w:themeColor="accent2"/>
          <w:sz w:val="24"/>
          <w:szCs w:val="24"/>
        </w:rPr>
        <w:t xml:space="preserve"> Position Paper #1</w:t>
      </w:r>
    </w:p>
    <w:p w14:paraId="03536866" w14:textId="77777777" w:rsidR="007471E9" w:rsidRDefault="007471E9" w:rsidP="00480FB4">
      <w:pPr>
        <w:spacing w:after="0" w:line="240" w:lineRule="auto"/>
        <w:rPr>
          <w:b/>
          <w:bCs/>
          <w:color w:val="C0504D" w:themeColor="accent2"/>
          <w:sz w:val="24"/>
          <w:szCs w:val="24"/>
        </w:rPr>
      </w:pPr>
    </w:p>
    <w:p w14:paraId="6C3CF4B4" w14:textId="77777777" w:rsidR="00DD77AC" w:rsidRPr="00392CB8" w:rsidRDefault="00DD77AC" w:rsidP="00480FB4">
      <w:pPr>
        <w:spacing w:after="0" w:line="240" w:lineRule="auto"/>
        <w:rPr>
          <w:b/>
          <w:bCs/>
          <w:color w:val="C0504D" w:themeColor="accent2"/>
          <w:sz w:val="24"/>
          <w:szCs w:val="24"/>
        </w:rPr>
      </w:pPr>
      <w:r w:rsidRPr="00392CB8">
        <w:rPr>
          <w:b/>
          <w:bCs/>
          <w:color w:val="C0504D" w:themeColor="accent2"/>
          <w:sz w:val="24"/>
          <w:szCs w:val="24"/>
        </w:rPr>
        <w:t>Week</w:t>
      </w:r>
      <w:r w:rsidR="00D1080D" w:rsidRPr="00392CB8">
        <w:rPr>
          <w:b/>
          <w:bCs/>
          <w:color w:val="C0504D" w:themeColor="accent2"/>
          <w:sz w:val="24"/>
          <w:szCs w:val="24"/>
        </w:rPr>
        <w:t xml:space="preserve"> 5</w:t>
      </w:r>
      <w:r w:rsidRPr="00392CB8">
        <w:rPr>
          <w:b/>
          <w:bCs/>
          <w:color w:val="C0504D" w:themeColor="accent2"/>
          <w:sz w:val="24"/>
          <w:szCs w:val="24"/>
        </w:rPr>
        <w:t>: The</w:t>
      </w:r>
      <w:r w:rsidR="00AE390E" w:rsidRPr="00392CB8">
        <w:rPr>
          <w:b/>
          <w:bCs/>
          <w:color w:val="C0504D" w:themeColor="accent2"/>
          <w:sz w:val="24"/>
          <w:szCs w:val="24"/>
        </w:rPr>
        <w:t xml:space="preserve"> Internet and the </w:t>
      </w:r>
      <w:r w:rsidR="004317B5" w:rsidRPr="00392CB8">
        <w:rPr>
          <w:b/>
          <w:bCs/>
          <w:color w:val="C0504D" w:themeColor="accent2"/>
          <w:sz w:val="24"/>
          <w:szCs w:val="24"/>
        </w:rPr>
        <w:t>Arab Spring</w:t>
      </w:r>
    </w:p>
    <w:p w14:paraId="79849C64" w14:textId="77777777" w:rsidR="00DD77AC" w:rsidRPr="00392CB8" w:rsidRDefault="00D1080D" w:rsidP="00480FB4">
      <w:pPr>
        <w:spacing w:after="0" w:line="240" w:lineRule="auto"/>
        <w:rPr>
          <w:b/>
          <w:bCs/>
          <w:sz w:val="24"/>
          <w:szCs w:val="24"/>
        </w:rPr>
      </w:pPr>
      <w:r w:rsidRPr="00392CB8">
        <w:rPr>
          <w:b/>
          <w:bCs/>
          <w:sz w:val="24"/>
          <w:szCs w:val="24"/>
        </w:rPr>
        <w:t>Tuesday, September 22nd</w:t>
      </w:r>
    </w:p>
    <w:p w14:paraId="6F70A408" w14:textId="65DF608F" w:rsidR="00D1080D" w:rsidRPr="00392CB8" w:rsidRDefault="007C7396" w:rsidP="00D1080D">
      <w:pPr>
        <w:spacing w:after="0" w:line="240" w:lineRule="auto"/>
        <w:rPr>
          <w:b/>
          <w:bCs/>
          <w:sz w:val="24"/>
          <w:szCs w:val="24"/>
        </w:rPr>
      </w:pPr>
      <w:r w:rsidRPr="00392CB8">
        <w:rPr>
          <w:b/>
          <w:bCs/>
          <w:sz w:val="24"/>
          <w:szCs w:val="24"/>
        </w:rPr>
        <w:t>Read:</w:t>
      </w:r>
      <w:r w:rsidR="00C34D1A" w:rsidRPr="00392CB8">
        <w:rPr>
          <w:bCs/>
          <w:sz w:val="24"/>
          <w:szCs w:val="24"/>
        </w:rPr>
        <w:t xml:space="preserve"> </w:t>
      </w:r>
      <w:r w:rsidR="00D1080D" w:rsidRPr="00392CB8">
        <w:rPr>
          <w:bCs/>
          <w:sz w:val="24"/>
          <w:szCs w:val="24"/>
        </w:rPr>
        <w:t xml:space="preserve">Faris, David. “We Are All Revolutionaries Now” from </w:t>
      </w:r>
      <w:r w:rsidR="00D1080D" w:rsidRPr="00392CB8">
        <w:rPr>
          <w:bCs/>
          <w:i/>
          <w:sz w:val="24"/>
          <w:szCs w:val="24"/>
        </w:rPr>
        <w:t>Dissent and Revolution in a Digital Age: Social Media, Blogging and Activism in Egypt</w:t>
      </w:r>
      <w:r w:rsidR="00D1080D" w:rsidRPr="00392CB8">
        <w:rPr>
          <w:bCs/>
          <w:sz w:val="24"/>
          <w:szCs w:val="24"/>
        </w:rPr>
        <w:t xml:space="preserve">. pp. 146-178. </w:t>
      </w:r>
      <w:r w:rsidR="00D1080D" w:rsidRPr="00392CB8">
        <w:rPr>
          <w:b/>
          <w:bCs/>
          <w:sz w:val="24"/>
          <w:szCs w:val="24"/>
        </w:rPr>
        <w:t xml:space="preserve">{BB}. </w:t>
      </w:r>
      <w:r w:rsidR="00CD366A" w:rsidRPr="00392CB8">
        <w:rPr>
          <w:bCs/>
          <w:sz w:val="24"/>
          <w:szCs w:val="24"/>
        </w:rPr>
        <w:t xml:space="preserve">Gadi Wolfsfeld, “Social Media and the Arab Spring: Politics Comes First.” </w:t>
      </w:r>
      <w:r w:rsidR="00CD366A" w:rsidRPr="00392CB8">
        <w:rPr>
          <w:bCs/>
          <w:i/>
          <w:sz w:val="24"/>
          <w:szCs w:val="24"/>
        </w:rPr>
        <w:t>International Journal of Press/Politics</w:t>
      </w:r>
      <w:r w:rsidR="00CD366A" w:rsidRPr="00392CB8">
        <w:rPr>
          <w:bCs/>
          <w:sz w:val="24"/>
          <w:szCs w:val="24"/>
        </w:rPr>
        <w:t xml:space="preserve">. </w:t>
      </w:r>
      <w:r w:rsidR="00CD366A" w:rsidRPr="00392CB8">
        <w:rPr>
          <w:b/>
          <w:bCs/>
          <w:sz w:val="24"/>
          <w:szCs w:val="24"/>
        </w:rPr>
        <w:t>{BB}</w:t>
      </w:r>
      <w:r w:rsidR="00CD366A" w:rsidRPr="00392CB8">
        <w:rPr>
          <w:bCs/>
          <w:sz w:val="24"/>
          <w:szCs w:val="24"/>
        </w:rPr>
        <w:t>.</w:t>
      </w:r>
    </w:p>
    <w:p w14:paraId="4F51C2E9" w14:textId="77777777" w:rsidR="00D1080D" w:rsidRPr="00392CB8" w:rsidRDefault="00D1080D" w:rsidP="00D1080D">
      <w:pPr>
        <w:spacing w:after="0" w:line="240" w:lineRule="auto"/>
        <w:rPr>
          <w:b/>
          <w:bCs/>
          <w:sz w:val="24"/>
          <w:szCs w:val="24"/>
        </w:rPr>
      </w:pPr>
    </w:p>
    <w:p w14:paraId="0EAF562A" w14:textId="77777777" w:rsidR="00D1080D" w:rsidRPr="00392CB8" w:rsidRDefault="00D1080D" w:rsidP="00D1080D">
      <w:pPr>
        <w:spacing w:after="0" w:line="240" w:lineRule="auto"/>
        <w:rPr>
          <w:bCs/>
          <w:sz w:val="24"/>
          <w:szCs w:val="24"/>
        </w:rPr>
      </w:pPr>
      <w:r w:rsidRPr="00392CB8">
        <w:rPr>
          <w:b/>
          <w:bCs/>
          <w:sz w:val="24"/>
          <w:szCs w:val="24"/>
        </w:rPr>
        <w:t>Thursday, September 24th</w:t>
      </w:r>
    </w:p>
    <w:p w14:paraId="778943D9" w14:textId="62AC6D7D" w:rsidR="0018107C" w:rsidRPr="00392CB8" w:rsidRDefault="00D1080D" w:rsidP="00480FB4">
      <w:pPr>
        <w:spacing w:after="0" w:line="240" w:lineRule="auto"/>
        <w:rPr>
          <w:bCs/>
          <w:sz w:val="24"/>
          <w:szCs w:val="24"/>
        </w:rPr>
      </w:pPr>
      <w:r w:rsidRPr="00392CB8">
        <w:rPr>
          <w:bCs/>
          <w:sz w:val="24"/>
          <w:szCs w:val="24"/>
        </w:rPr>
        <w:t xml:space="preserve">Read: </w:t>
      </w:r>
      <w:r w:rsidR="00CD366A" w:rsidRPr="00392CB8">
        <w:rPr>
          <w:bCs/>
          <w:sz w:val="24"/>
          <w:szCs w:val="24"/>
        </w:rPr>
        <w:t xml:space="preserve">Selections from Evgeny Morozov’s The Net Delusion. </w:t>
      </w:r>
      <w:r w:rsidR="00CD366A" w:rsidRPr="00392CB8">
        <w:rPr>
          <w:b/>
          <w:bCs/>
          <w:sz w:val="24"/>
          <w:szCs w:val="24"/>
        </w:rPr>
        <w:t>{BB}</w:t>
      </w:r>
    </w:p>
    <w:p w14:paraId="770A1449" w14:textId="423F941D" w:rsidR="00445E86" w:rsidRPr="00392CB8" w:rsidRDefault="00CD366A" w:rsidP="00480FB4">
      <w:pPr>
        <w:spacing w:after="0" w:line="240" w:lineRule="auto"/>
        <w:rPr>
          <w:b/>
          <w:bCs/>
          <w:sz w:val="24"/>
          <w:szCs w:val="24"/>
        </w:rPr>
      </w:pPr>
      <w:r w:rsidRPr="00392CB8">
        <w:rPr>
          <w:b/>
          <w:bCs/>
          <w:sz w:val="24"/>
          <w:szCs w:val="24"/>
        </w:rPr>
        <w:t>Presentations: Bahrain</w:t>
      </w:r>
      <w:r w:rsidR="00445E86" w:rsidRPr="00392CB8">
        <w:rPr>
          <w:b/>
          <w:bCs/>
          <w:sz w:val="24"/>
          <w:szCs w:val="24"/>
        </w:rPr>
        <w:t xml:space="preserve"> Uprising, Syrian Electronic Army</w:t>
      </w:r>
    </w:p>
    <w:p w14:paraId="67FCDDAE" w14:textId="77777777" w:rsidR="004317B5" w:rsidRPr="00392CB8" w:rsidRDefault="004317B5" w:rsidP="00480FB4">
      <w:pPr>
        <w:spacing w:after="0" w:line="240" w:lineRule="auto"/>
        <w:rPr>
          <w:bCs/>
          <w:sz w:val="24"/>
          <w:szCs w:val="24"/>
        </w:rPr>
      </w:pPr>
    </w:p>
    <w:p w14:paraId="6AD1542B" w14:textId="77777777" w:rsidR="004317B5" w:rsidRPr="00392CB8" w:rsidRDefault="004317B5" w:rsidP="00480FB4">
      <w:pPr>
        <w:spacing w:after="0" w:line="240" w:lineRule="auto"/>
        <w:rPr>
          <w:b/>
          <w:bCs/>
          <w:color w:val="C0504D" w:themeColor="accent2"/>
          <w:sz w:val="24"/>
          <w:szCs w:val="24"/>
        </w:rPr>
      </w:pPr>
      <w:r w:rsidRPr="00392CB8">
        <w:rPr>
          <w:b/>
          <w:bCs/>
          <w:color w:val="C0504D" w:themeColor="accent2"/>
          <w:sz w:val="24"/>
          <w:szCs w:val="24"/>
        </w:rPr>
        <w:t>Week 6: Hashtag Activism and Twitter</w:t>
      </w:r>
    </w:p>
    <w:p w14:paraId="7B96EE67" w14:textId="77777777" w:rsidR="004317B5" w:rsidRPr="00392CB8" w:rsidRDefault="004317B5" w:rsidP="00480FB4">
      <w:pPr>
        <w:spacing w:after="0" w:line="240" w:lineRule="auto"/>
        <w:rPr>
          <w:b/>
          <w:bCs/>
          <w:sz w:val="24"/>
          <w:szCs w:val="24"/>
        </w:rPr>
      </w:pPr>
      <w:r w:rsidRPr="00392CB8">
        <w:rPr>
          <w:b/>
          <w:bCs/>
          <w:sz w:val="24"/>
          <w:szCs w:val="24"/>
        </w:rPr>
        <w:t>Tuesday, September 29</w:t>
      </w:r>
      <w:r w:rsidRPr="00392CB8">
        <w:rPr>
          <w:b/>
          <w:bCs/>
          <w:sz w:val="24"/>
          <w:szCs w:val="24"/>
          <w:vertAlign w:val="superscript"/>
        </w:rPr>
        <w:t>th</w:t>
      </w:r>
    </w:p>
    <w:p w14:paraId="6844DE20" w14:textId="0E0296D6" w:rsidR="004317B5" w:rsidRPr="00392CB8" w:rsidRDefault="004317B5" w:rsidP="00480FB4">
      <w:pPr>
        <w:spacing w:after="0" w:line="240" w:lineRule="auto"/>
        <w:rPr>
          <w:bCs/>
          <w:sz w:val="24"/>
          <w:szCs w:val="24"/>
        </w:rPr>
      </w:pPr>
      <w:r w:rsidRPr="00392CB8">
        <w:rPr>
          <w:bCs/>
          <w:sz w:val="24"/>
          <w:szCs w:val="24"/>
        </w:rPr>
        <w:t xml:space="preserve">Read: </w:t>
      </w:r>
      <w:r w:rsidR="004D1694" w:rsidRPr="00392CB8">
        <w:rPr>
          <w:bCs/>
          <w:sz w:val="24"/>
          <w:szCs w:val="24"/>
        </w:rPr>
        <w:t xml:space="preserve">Marco Bastos, et. al. “Tents, Tweets and Events: The Interplay Between Ongoing Protests and Social Media.” </w:t>
      </w:r>
      <w:r w:rsidR="004D1694" w:rsidRPr="00392CB8">
        <w:rPr>
          <w:bCs/>
          <w:i/>
          <w:sz w:val="24"/>
          <w:szCs w:val="24"/>
        </w:rPr>
        <w:t>Journal of Communication</w:t>
      </w:r>
      <w:r w:rsidR="004D1694" w:rsidRPr="00392CB8">
        <w:rPr>
          <w:bCs/>
          <w:sz w:val="24"/>
          <w:szCs w:val="24"/>
        </w:rPr>
        <w:t xml:space="preserve">. (2015). </w:t>
      </w:r>
      <w:r w:rsidR="004D1694" w:rsidRPr="00392CB8">
        <w:rPr>
          <w:b/>
          <w:bCs/>
          <w:sz w:val="24"/>
          <w:szCs w:val="24"/>
        </w:rPr>
        <w:t>{BB}</w:t>
      </w:r>
    </w:p>
    <w:p w14:paraId="350A6371" w14:textId="77777777" w:rsidR="004317B5" w:rsidRPr="00392CB8" w:rsidRDefault="004317B5" w:rsidP="00480FB4">
      <w:pPr>
        <w:spacing w:after="0" w:line="240" w:lineRule="auto"/>
        <w:rPr>
          <w:bCs/>
          <w:sz w:val="24"/>
          <w:szCs w:val="24"/>
        </w:rPr>
      </w:pPr>
    </w:p>
    <w:p w14:paraId="6A95BC84" w14:textId="77777777" w:rsidR="004317B5" w:rsidRPr="00392CB8" w:rsidRDefault="004317B5" w:rsidP="00480FB4">
      <w:pPr>
        <w:spacing w:after="0" w:line="240" w:lineRule="auto"/>
        <w:rPr>
          <w:b/>
          <w:bCs/>
          <w:sz w:val="24"/>
          <w:szCs w:val="24"/>
        </w:rPr>
      </w:pPr>
      <w:r w:rsidRPr="00392CB8">
        <w:rPr>
          <w:b/>
          <w:bCs/>
          <w:sz w:val="24"/>
          <w:szCs w:val="24"/>
        </w:rPr>
        <w:t>Thursday, October 1st</w:t>
      </w:r>
    </w:p>
    <w:p w14:paraId="146155BA" w14:textId="6EAC9B12" w:rsidR="004D1694" w:rsidRPr="00392CB8" w:rsidRDefault="004317B5" w:rsidP="004D1694">
      <w:pPr>
        <w:spacing w:after="0" w:line="240" w:lineRule="auto"/>
        <w:rPr>
          <w:bCs/>
          <w:sz w:val="24"/>
          <w:szCs w:val="24"/>
        </w:rPr>
      </w:pPr>
      <w:r w:rsidRPr="00392CB8">
        <w:rPr>
          <w:bCs/>
          <w:sz w:val="24"/>
          <w:szCs w:val="24"/>
        </w:rPr>
        <w:t xml:space="preserve">Read: </w:t>
      </w:r>
      <w:r w:rsidR="004D1694" w:rsidRPr="00392CB8">
        <w:rPr>
          <w:bCs/>
          <w:sz w:val="24"/>
          <w:szCs w:val="24"/>
        </w:rPr>
        <w:t xml:space="preserve">Malcolm Gladwell, “Small Change.” </w:t>
      </w:r>
      <w:r w:rsidR="004D1694" w:rsidRPr="00392CB8">
        <w:rPr>
          <w:bCs/>
          <w:i/>
          <w:sz w:val="24"/>
          <w:szCs w:val="24"/>
        </w:rPr>
        <w:t>The New Yorker</w:t>
      </w:r>
      <w:r w:rsidR="004D1694" w:rsidRPr="00392CB8">
        <w:rPr>
          <w:bCs/>
          <w:sz w:val="24"/>
          <w:szCs w:val="24"/>
        </w:rPr>
        <w:t xml:space="preserve">, October 2010. </w:t>
      </w:r>
      <w:r w:rsidR="004D1694" w:rsidRPr="00392CB8">
        <w:rPr>
          <w:b/>
          <w:bCs/>
          <w:sz w:val="24"/>
          <w:szCs w:val="24"/>
        </w:rPr>
        <w:t>{BB}</w:t>
      </w:r>
      <w:r w:rsidR="0021498A" w:rsidRPr="00392CB8">
        <w:rPr>
          <w:b/>
          <w:bCs/>
          <w:sz w:val="24"/>
          <w:szCs w:val="24"/>
        </w:rPr>
        <w:t xml:space="preserve"> </w:t>
      </w:r>
      <w:r w:rsidR="0021498A" w:rsidRPr="00392CB8">
        <w:rPr>
          <w:bCs/>
          <w:sz w:val="24"/>
          <w:szCs w:val="24"/>
        </w:rPr>
        <w:t>Ben Brandzel, “</w:t>
      </w:r>
      <w:hyperlink r:id="rId20" w:history="1">
        <w:r w:rsidR="0021498A" w:rsidRPr="00392CB8">
          <w:rPr>
            <w:rStyle w:val="Hyperlink"/>
            <w:bCs/>
            <w:sz w:val="24"/>
            <w:szCs w:val="24"/>
          </w:rPr>
          <w:t>What Malcolm Gladwell Missed About Online Organizing and Creating Big</w:t>
        </w:r>
        <w:r w:rsidR="0021498A" w:rsidRPr="00392CB8">
          <w:rPr>
            <w:rStyle w:val="Hyperlink"/>
            <w:b/>
            <w:bCs/>
            <w:sz w:val="24"/>
            <w:szCs w:val="24"/>
          </w:rPr>
          <w:t xml:space="preserve"> </w:t>
        </w:r>
        <w:r w:rsidR="0021498A" w:rsidRPr="00392CB8">
          <w:rPr>
            <w:rStyle w:val="Hyperlink"/>
            <w:bCs/>
            <w:sz w:val="24"/>
            <w:szCs w:val="24"/>
          </w:rPr>
          <w:t>Change.</w:t>
        </w:r>
      </w:hyperlink>
      <w:r w:rsidR="0021498A" w:rsidRPr="00392CB8">
        <w:rPr>
          <w:bCs/>
          <w:sz w:val="24"/>
          <w:szCs w:val="24"/>
        </w:rPr>
        <w:t xml:space="preserve">” </w:t>
      </w:r>
      <w:r w:rsidR="0021498A" w:rsidRPr="00392CB8">
        <w:rPr>
          <w:bCs/>
          <w:i/>
          <w:sz w:val="24"/>
          <w:szCs w:val="24"/>
        </w:rPr>
        <w:t>The Nation</w:t>
      </w:r>
      <w:r w:rsidR="0021498A" w:rsidRPr="00392CB8">
        <w:rPr>
          <w:bCs/>
          <w:sz w:val="24"/>
          <w:szCs w:val="24"/>
        </w:rPr>
        <w:t>.</w:t>
      </w:r>
      <w:r w:rsidR="0021498A" w:rsidRPr="00392CB8">
        <w:rPr>
          <w:b/>
          <w:bCs/>
          <w:sz w:val="24"/>
          <w:szCs w:val="24"/>
        </w:rPr>
        <w:t xml:space="preserve"> {BB}</w:t>
      </w:r>
    </w:p>
    <w:p w14:paraId="7B913195" w14:textId="6B8565BD" w:rsidR="00445E86" w:rsidRPr="00392CB8" w:rsidRDefault="00445E86" w:rsidP="00480FB4">
      <w:pPr>
        <w:spacing w:after="0" w:line="240" w:lineRule="auto"/>
        <w:rPr>
          <w:bCs/>
          <w:sz w:val="24"/>
          <w:szCs w:val="24"/>
        </w:rPr>
      </w:pPr>
      <w:r w:rsidRPr="00392CB8">
        <w:rPr>
          <w:b/>
          <w:bCs/>
          <w:sz w:val="24"/>
          <w:szCs w:val="24"/>
        </w:rPr>
        <w:t xml:space="preserve">Presentations: Black Lives Matter, </w:t>
      </w:r>
      <w:r w:rsidR="00C53BE4" w:rsidRPr="00392CB8">
        <w:rPr>
          <w:b/>
          <w:bCs/>
          <w:sz w:val="24"/>
          <w:szCs w:val="24"/>
        </w:rPr>
        <w:t>Occupy Wall Street</w:t>
      </w:r>
    </w:p>
    <w:p w14:paraId="50CEEDCF" w14:textId="77777777" w:rsidR="004317B5" w:rsidRPr="00392CB8" w:rsidRDefault="004317B5" w:rsidP="00480FB4">
      <w:pPr>
        <w:spacing w:after="0" w:line="240" w:lineRule="auto"/>
        <w:rPr>
          <w:b/>
          <w:bCs/>
          <w:sz w:val="24"/>
          <w:szCs w:val="24"/>
        </w:rPr>
      </w:pPr>
    </w:p>
    <w:p w14:paraId="2D8601EE" w14:textId="5B14E4C7" w:rsidR="004317B5" w:rsidRPr="00392CB8" w:rsidRDefault="004317B5" w:rsidP="00480FB4">
      <w:pPr>
        <w:spacing w:after="0" w:line="240" w:lineRule="auto"/>
        <w:rPr>
          <w:b/>
          <w:bCs/>
          <w:color w:val="C0504D" w:themeColor="accent2"/>
          <w:sz w:val="24"/>
          <w:szCs w:val="24"/>
        </w:rPr>
      </w:pPr>
      <w:r w:rsidRPr="00392CB8">
        <w:rPr>
          <w:b/>
          <w:bCs/>
          <w:color w:val="C0504D" w:themeColor="accent2"/>
          <w:sz w:val="24"/>
          <w:szCs w:val="24"/>
        </w:rPr>
        <w:t xml:space="preserve">Week 7: </w:t>
      </w:r>
      <w:r w:rsidR="00C53BE4" w:rsidRPr="00392CB8">
        <w:rPr>
          <w:b/>
          <w:bCs/>
          <w:color w:val="C0504D" w:themeColor="accent2"/>
          <w:sz w:val="24"/>
          <w:szCs w:val="24"/>
        </w:rPr>
        <w:t>The Internet and Political Participation</w:t>
      </w:r>
    </w:p>
    <w:p w14:paraId="0904D83D" w14:textId="77777777" w:rsidR="004317B5" w:rsidRPr="00392CB8" w:rsidRDefault="004317B5" w:rsidP="00480FB4">
      <w:pPr>
        <w:spacing w:after="0" w:line="240" w:lineRule="auto"/>
        <w:rPr>
          <w:b/>
          <w:bCs/>
          <w:color w:val="C0504D" w:themeColor="accent2"/>
          <w:sz w:val="24"/>
          <w:szCs w:val="24"/>
        </w:rPr>
      </w:pPr>
    </w:p>
    <w:p w14:paraId="19E8484C" w14:textId="77777777" w:rsidR="004317B5" w:rsidRPr="00392CB8" w:rsidRDefault="004317B5" w:rsidP="00480FB4">
      <w:pPr>
        <w:spacing w:after="0" w:line="240" w:lineRule="auto"/>
        <w:rPr>
          <w:b/>
          <w:bCs/>
          <w:sz w:val="24"/>
          <w:szCs w:val="24"/>
        </w:rPr>
      </w:pPr>
      <w:r w:rsidRPr="00392CB8">
        <w:rPr>
          <w:b/>
          <w:bCs/>
          <w:sz w:val="24"/>
          <w:szCs w:val="24"/>
        </w:rPr>
        <w:t>Tuesday, October 6th</w:t>
      </w:r>
    </w:p>
    <w:p w14:paraId="7F2A3E8F" w14:textId="41464CF6" w:rsidR="004317B5" w:rsidRPr="00392CB8" w:rsidRDefault="004317B5" w:rsidP="00480FB4">
      <w:pPr>
        <w:spacing w:after="0" w:line="240" w:lineRule="auto"/>
        <w:rPr>
          <w:bCs/>
          <w:sz w:val="24"/>
          <w:szCs w:val="24"/>
        </w:rPr>
      </w:pPr>
      <w:r w:rsidRPr="00392CB8">
        <w:rPr>
          <w:bCs/>
          <w:sz w:val="24"/>
          <w:szCs w:val="24"/>
        </w:rPr>
        <w:t xml:space="preserve">Read: </w:t>
      </w:r>
      <w:r w:rsidR="00E66562" w:rsidRPr="00392CB8">
        <w:rPr>
          <w:bCs/>
          <w:sz w:val="24"/>
          <w:szCs w:val="24"/>
        </w:rPr>
        <w:t xml:space="preserve">Jessica Vitak, et. </w:t>
      </w:r>
      <w:r w:rsidR="00C53BE4" w:rsidRPr="00392CB8">
        <w:rPr>
          <w:bCs/>
          <w:sz w:val="24"/>
          <w:szCs w:val="24"/>
        </w:rPr>
        <w:t>a</w:t>
      </w:r>
      <w:r w:rsidR="00E66562" w:rsidRPr="00392CB8">
        <w:rPr>
          <w:bCs/>
          <w:sz w:val="24"/>
          <w:szCs w:val="24"/>
        </w:rPr>
        <w:t xml:space="preserve">l. “It’s Complicated: Facebook Users’ Political Participation in the 2008 Election.” </w:t>
      </w:r>
      <w:r w:rsidR="00803233" w:rsidRPr="00392CB8">
        <w:rPr>
          <w:bCs/>
          <w:i/>
          <w:sz w:val="24"/>
          <w:szCs w:val="24"/>
        </w:rPr>
        <w:t>Cyberpsychology, Behavior and Social Networking</w:t>
      </w:r>
      <w:r w:rsidR="00803233" w:rsidRPr="00392CB8">
        <w:rPr>
          <w:bCs/>
          <w:sz w:val="24"/>
          <w:szCs w:val="24"/>
        </w:rPr>
        <w:t xml:space="preserve"> (2011). </w:t>
      </w:r>
      <w:r w:rsidR="00803233" w:rsidRPr="00392CB8">
        <w:rPr>
          <w:b/>
          <w:bCs/>
          <w:sz w:val="24"/>
          <w:szCs w:val="24"/>
        </w:rPr>
        <w:t>{BB}</w:t>
      </w:r>
    </w:p>
    <w:p w14:paraId="12AEE193" w14:textId="77777777" w:rsidR="004317B5" w:rsidRPr="00392CB8" w:rsidRDefault="004317B5" w:rsidP="00480FB4">
      <w:pPr>
        <w:spacing w:after="0" w:line="240" w:lineRule="auto"/>
        <w:rPr>
          <w:bCs/>
          <w:sz w:val="24"/>
          <w:szCs w:val="24"/>
        </w:rPr>
      </w:pPr>
    </w:p>
    <w:p w14:paraId="5A106DFC" w14:textId="77777777" w:rsidR="004317B5" w:rsidRPr="00392CB8" w:rsidRDefault="004317B5" w:rsidP="00480FB4">
      <w:pPr>
        <w:spacing w:after="0" w:line="240" w:lineRule="auto"/>
        <w:rPr>
          <w:b/>
          <w:bCs/>
          <w:sz w:val="24"/>
          <w:szCs w:val="24"/>
        </w:rPr>
      </w:pPr>
      <w:r w:rsidRPr="00392CB8">
        <w:rPr>
          <w:b/>
          <w:bCs/>
          <w:sz w:val="24"/>
          <w:szCs w:val="24"/>
        </w:rPr>
        <w:t>Thursday, October 8th</w:t>
      </w:r>
    </w:p>
    <w:p w14:paraId="4358557B" w14:textId="224773EA" w:rsidR="004317B5" w:rsidRPr="00392CB8" w:rsidRDefault="00EE2657" w:rsidP="00480FB4">
      <w:pPr>
        <w:spacing w:after="0" w:line="240" w:lineRule="auto"/>
        <w:rPr>
          <w:b/>
          <w:bCs/>
          <w:sz w:val="24"/>
          <w:szCs w:val="24"/>
        </w:rPr>
      </w:pPr>
      <w:r w:rsidRPr="00392CB8">
        <w:rPr>
          <w:bCs/>
          <w:sz w:val="24"/>
          <w:szCs w:val="24"/>
        </w:rPr>
        <w:t xml:space="preserve">Read: </w:t>
      </w:r>
      <w:r w:rsidR="00C53BE4" w:rsidRPr="00392CB8">
        <w:rPr>
          <w:bCs/>
          <w:sz w:val="24"/>
          <w:szCs w:val="24"/>
        </w:rPr>
        <w:t xml:space="preserve">Bruce Bimber et. al. , “Digital Media and Political Participation: The Moderating Role of Political Interest Across Acts and Over Time.” </w:t>
      </w:r>
      <w:r w:rsidR="00C53BE4" w:rsidRPr="00392CB8">
        <w:rPr>
          <w:bCs/>
          <w:i/>
          <w:sz w:val="24"/>
          <w:szCs w:val="24"/>
        </w:rPr>
        <w:t>Social Science Computer Review</w:t>
      </w:r>
      <w:r w:rsidR="00C53BE4" w:rsidRPr="00392CB8">
        <w:rPr>
          <w:bCs/>
          <w:sz w:val="24"/>
          <w:szCs w:val="24"/>
        </w:rPr>
        <w:t xml:space="preserve"> (2015).</w:t>
      </w:r>
      <w:r w:rsidRPr="00392CB8">
        <w:rPr>
          <w:bCs/>
          <w:sz w:val="24"/>
          <w:szCs w:val="24"/>
        </w:rPr>
        <w:t xml:space="preserve"> </w:t>
      </w:r>
      <w:r w:rsidRPr="00392CB8">
        <w:rPr>
          <w:b/>
          <w:bCs/>
          <w:sz w:val="24"/>
          <w:szCs w:val="24"/>
        </w:rPr>
        <w:t>{BB}</w:t>
      </w:r>
    </w:p>
    <w:p w14:paraId="2ED42FF8" w14:textId="77777777" w:rsidR="004317B5" w:rsidRPr="00392CB8" w:rsidRDefault="004317B5" w:rsidP="00480FB4">
      <w:pPr>
        <w:spacing w:after="0" w:line="240" w:lineRule="auto"/>
        <w:rPr>
          <w:b/>
          <w:bCs/>
          <w:sz w:val="24"/>
          <w:szCs w:val="24"/>
          <w:vertAlign w:val="superscript"/>
        </w:rPr>
      </w:pPr>
    </w:p>
    <w:p w14:paraId="1D41003B" w14:textId="77777777" w:rsidR="004317B5" w:rsidRPr="00392CB8" w:rsidRDefault="004317B5" w:rsidP="004317B5">
      <w:pPr>
        <w:spacing w:after="0" w:line="240" w:lineRule="auto"/>
        <w:rPr>
          <w:b/>
          <w:bCs/>
          <w:color w:val="C0504D" w:themeColor="accent2"/>
          <w:sz w:val="24"/>
          <w:szCs w:val="24"/>
        </w:rPr>
      </w:pPr>
      <w:r w:rsidRPr="00392CB8">
        <w:rPr>
          <w:b/>
          <w:bCs/>
          <w:color w:val="C0504D" w:themeColor="accent2"/>
          <w:sz w:val="24"/>
          <w:szCs w:val="24"/>
        </w:rPr>
        <w:t>Week 8: Midterm</w:t>
      </w:r>
    </w:p>
    <w:p w14:paraId="61B2A7AE" w14:textId="77777777" w:rsidR="004317B5" w:rsidRPr="00392CB8" w:rsidRDefault="004317B5" w:rsidP="004317B5">
      <w:pPr>
        <w:spacing w:after="0" w:line="240" w:lineRule="auto"/>
        <w:rPr>
          <w:b/>
          <w:bCs/>
          <w:sz w:val="24"/>
          <w:szCs w:val="24"/>
        </w:rPr>
      </w:pPr>
      <w:r w:rsidRPr="00392CB8">
        <w:rPr>
          <w:b/>
          <w:bCs/>
          <w:sz w:val="24"/>
          <w:szCs w:val="24"/>
        </w:rPr>
        <w:t>Tuesday, October 13</w:t>
      </w:r>
      <w:r w:rsidRPr="00392CB8">
        <w:rPr>
          <w:b/>
          <w:bCs/>
          <w:sz w:val="24"/>
          <w:szCs w:val="24"/>
          <w:vertAlign w:val="superscript"/>
        </w:rPr>
        <w:t>th</w:t>
      </w:r>
    </w:p>
    <w:p w14:paraId="1DD7ACA8" w14:textId="77777777" w:rsidR="004317B5" w:rsidRPr="00392CB8" w:rsidRDefault="004317B5" w:rsidP="004317B5">
      <w:pPr>
        <w:spacing w:after="0" w:line="240" w:lineRule="auto"/>
        <w:rPr>
          <w:b/>
          <w:bCs/>
          <w:sz w:val="24"/>
          <w:szCs w:val="24"/>
        </w:rPr>
      </w:pPr>
      <w:r w:rsidRPr="00392CB8">
        <w:rPr>
          <w:b/>
          <w:bCs/>
          <w:sz w:val="24"/>
          <w:szCs w:val="24"/>
        </w:rPr>
        <w:t>In-class: Midterm</w:t>
      </w:r>
    </w:p>
    <w:p w14:paraId="760778D4" w14:textId="77777777" w:rsidR="004317B5" w:rsidRPr="00392CB8" w:rsidRDefault="004317B5" w:rsidP="00480FB4">
      <w:pPr>
        <w:spacing w:after="0" w:line="240" w:lineRule="auto"/>
        <w:rPr>
          <w:b/>
          <w:bCs/>
          <w:sz w:val="24"/>
          <w:szCs w:val="24"/>
        </w:rPr>
      </w:pPr>
    </w:p>
    <w:p w14:paraId="17B34804" w14:textId="77777777" w:rsidR="0015019B" w:rsidRPr="00392CB8" w:rsidRDefault="004317B5" w:rsidP="00480FB4">
      <w:pPr>
        <w:spacing w:after="0" w:line="240" w:lineRule="auto"/>
        <w:rPr>
          <w:b/>
          <w:bCs/>
          <w:color w:val="C0504D" w:themeColor="accent2"/>
          <w:sz w:val="24"/>
          <w:szCs w:val="24"/>
        </w:rPr>
      </w:pPr>
      <w:r w:rsidRPr="00392CB8">
        <w:rPr>
          <w:b/>
          <w:bCs/>
          <w:color w:val="C0504D" w:themeColor="accent2"/>
          <w:sz w:val="24"/>
          <w:szCs w:val="24"/>
        </w:rPr>
        <w:t>Week 9</w:t>
      </w:r>
      <w:r w:rsidR="0015019B" w:rsidRPr="00392CB8">
        <w:rPr>
          <w:b/>
          <w:bCs/>
          <w:color w:val="C0504D" w:themeColor="accent2"/>
          <w:sz w:val="24"/>
          <w:szCs w:val="24"/>
        </w:rPr>
        <w:t>: Emerging Technologies: Crisis Mapping</w:t>
      </w:r>
    </w:p>
    <w:p w14:paraId="53DE839D" w14:textId="77777777" w:rsidR="00DD77AC" w:rsidRPr="00392CB8" w:rsidRDefault="00D1080D" w:rsidP="00480FB4">
      <w:pPr>
        <w:spacing w:after="0" w:line="240" w:lineRule="auto"/>
        <w:rPr>
          <w:b/>
          <w:bCs/>
          <w:sz w:val="24"/>
          <w:szCs w:val="24"/>
        </w:rPr>
      </w:pPr>
      <w:r w:rsidRPr="00392CB8">
        <w:rPr>
          <w:b/>
          <w:bCs/>
          <w:sz w:val="24"/>
          <w:szCs w:val="24"/>
        </w:rPr>
        <w:t xml:space="preserve">Tuesday, </w:t>
      </w:r>
      <w:r w:rsidR="004317B5" w:rsidRPr="00392CB8">
        <w:rPr>
          <w:b/>
          <w:bCs/>
          <w:sz w:val="24"/>
          <w:szCs w:val="24"/>
        </w:rPr>
        <w:t>October 20th</w:t>
      </w:r>
    </w:p>
    <w:p w14:paraId="1A6C06CA" w14:textId="45CF1BA3" w:rsidR="00D1080D" w:rsidRPr="00392CB8" w:rsidRDefault="0015019B" w:rsidP="00480FB4">
      <w:pPr>
        <w:spacing w:after="0" w:line="240" w:lineRule="auto"/>
        <w:rPr>
          <w:sz w:val="24"/>
          <w:szCs w:val="24"/>
        </w:rPr>
      </w:pPr>
      <w:r w:rsidRPr="00392CB8">
        <w:rPr>
          <w:sz w:val="24"/>
          <w:szCs w:val="24"/>
        </w:rPr>
        <w:t xml:space="preserve">Read: </w:t>
      </w:r>
      <w:r w:rsidR="004317B5" w:rsidRPr="00392CB8">
        <w:rPr>
          <w:sz w:val="24"/>
          <w:szCs w:val="24"/>
        </w:rPr>
        <w:t xml:space="preserve">Meier </w:t>
      </w:r>
      <w:r w:rsidR="00386047" w:rsidRPr="00392CB8">
        <w:rPr>
          <w:sz w:val="24"/>
          <w:szCs w:val="24"/>
        </w:rPr>
        <w:t xml:space="preserve">chapters 1-3. </w:t>
      </w:r>
      <w:r w:rsidRPr="00392CB8">
        <w:rPr>
          <w:sz w:val="24"/>
          <w:szCs w:val="24"/>
        </w:rPr>
        <w:t xml:space="preserve"> </w:t>
      </w:r>
    </w:p>
    <w:p w14:paraId="3D4D2450" w14:textId="77777777" w:rsidR="00D1080D" w:rsidRPr="00392CB8" w:rsidRDefault="00D1080D" w:rsidP="00480FB4">
      <w:pPr>
        <w:spacing w:after="0" w:line="240" w:lineRule="auto"/>
        <w:rPr>
          <w:sz w:val="24"/>
          <w:szCs w:val="24"/>
        </w:rPr>
      </w:pPr>
    </w:p>
    <w:p w14:paraId="5376DBFD" w14:textId="77777777" w:rsidR="00D1080D" w:rsidRPr="00392CB8" w:rsidRDefault="004317B5" w:rsidP="00480FB4">
      <w:pPr>
        <w:spacing w:after="0" w:line="240" w:lineRule="auto"/>
        <w:rPr>
          <w:b/>
          <w:sz w:val="24"/>
          <w:szCs w:val="24"/>
        </w:rPr>
      </w:pPr>
      <w:r w:rsidRPr="00392CB8">
        <w:rPr>
          <w:b/>
          <w:sz w:val="24"/>
          <w:szCs w:val="24"/>
        </w:rPr>
        <w:t>Thursday, October 22nd</w:t>
      </w:r>
    </w:p>
    <w:p w14:paraId="11E26B54" w14:textId="77777777" w:rsidR="00933662" w:rsidRPr="00392CB8" w:rsidRDefault="00661C75" w:rsidP="00480FB4">
      <w:pPr>
        <w:spacing w:after="0" w:line="240" w:lineRule="auto"/>
        <w:rPr>
          <w:sz w:val="24"/>
          <w:szCs w:val="24"/>
        </w:rPr>
      </w:pPr>
      <w:r w:rsidRPr="00392CB8">
        <w:rPr>
          <w:sz w:val="24"/>
          <w:szCs w:val="24"/>
        </w:rPr>
        <w:t>Patrick Meier, “New Information Technologies and their Impact on the Humanitarian Sector.”</w:t>
      </w:r>
      <w:r w:rsidR="00382CB5" w:rsidRPr="00392CB8">
        <w:rPr>
          <w:sz w:val="24"/>
          <w:szCs w:val="24"/>
        </w:rPr>
        <w:t xml:space="preserve"> </w:t>
      </w:r>
      <w:r w:rsidRPr="00392CB8">
        <w:rPr>
          <w:i/>
          <w:sz w:val="24"/>
          <w:szCs w:val="24"/>
        </w:rPr>
        <w:t>International Review of the Red Cross</w:t>
      </w:r>
      <w:r w:rsidRPr="00392CB8">
        <w:rPr>
          <w:sz w:val="24"/>
          <w:szCs w:val="24"/>
        </w:rPr>
        <w:t xml:space="preserve">, December 2011. </w:t>
      </w:r>
      <w:r w:rsidR="00382CB5" w:rsidRPr="00392CB8">
        <w:rPr>
          <w:b/>
          <w:sz w:val="24"/>
          <w:szCs w:val="24"/>
        </w:rPr>
        <w:t>{BB}</w:t>
      </w:r>
      <w:r w:rsidR="00382CB5" w:rsidRPr="00392CB8">
        <w:rPr>
          <w:sz w:val="24"/>
          <w:szCs w:val="24"/>
        </w:rPr>
        <w:t>.</w:t>
      </w:r>
    </w:p>
    <w:p w14:paraId="363C3701" w14:textId="3F7DCF1A" w:rsidR="004317B5" w:rsidRPr="00392CB8" w:rsidRDefault="00394F04" w:rsidP="00480FB4">
      <w:pPr>
        <w:spacing w:after="0" w:line="240" w:lineRule="auto"/>
        <w:rPr>
          <w:b/>
          <w:sz w:val="24"/>
          <w:szCs w:val="24"/>
        </w:rPr>
      </w:pPr>
      <w:r w:rsidRPr="00392CB8">
        <w:rPr>
          <w:b/>
          <w:sz w:val="24"/>
          <w:szCs w:val="24"/>
        </w:rPr>
        <w:t>Presentations: Haiti Earthquake, Japan tsunami</w:t>
      </w:r>
    </w:p>
    <w:p w14:paraId="00AAAF0F" w14:textId="77777777" w:rsidR="00426DFD" w:rsidRPr="00392CB8" w:rsidRDefault="00426DFD" w:rsidP="00426DFD">
      <w:pPr>
        <w:spacing w:after="0" w:line="240" w:lineRule="auto"/>
        <w:rPr>
          <w:b/>
          <w:bCs/>
          <w:sz w:val="24"/>
          <w:szCs w:val="24"/>
        </w:rPr>
      </w:pPr>
    </w:p>
    <w:p w14:paraId="2F0A7C8F" w14:textId="3E690420" w:rsidR="00426DFD" w:rsidRPr="00392CB8" w:rsidRDefault="00426DFD" w:rsidP="00426DFD">
      <w:pPr>
        <w:spacing w:after="0" w:line="240" w:lineRule="auto"/>
        <w:rPr>
          <w:b/>
          <w:bCs/>
          <w:color w:val="C0504D" w:themeColor="accent2"/>
          <w:sz w:val="24"/>
          <w:szCs w:val="24"/>
        </w:rPr>
      </w:pPr>
      <w:r w:rsidRPr="00392CB8">
        <w:rPr>
          <w:b/>
          <w:bCs/>
          <w:color w:val="C0504D" w:themeColor="accent2"/>
          <w:sz w:val="24"/>
          <w:szCs w:val="24"/>
        </w:rPr>
        <w:t>Due</w:t>
      </w:r>
      <w:r>
        <w:rPr>
          <w:b/>
          <w:bCs/>
          <w:color w:val="C0504D" w:themeColor="accent2"/>
          <w:sz w:val="24"/>
          <w:szCs w:val="24"/>
        </w:rPr>
        <w:t xml:space="preserve"> 10/23 at 9 a.m.</w:t>
      </w:r>
      <w:r w:rsidRPr="00392CB8">
        <w:rPr>
          <w:b/>
          <w:bCs/>
          <w:color w:val="C0504D" w:themeColor="accent2"/>
          <w:sz w:val="24"/>
          <w:szCs w:val="24"/>
        </w:rPr>
        <w:t>: Research Sequence Part 1</w:t>
      </w:r>
    </w:p>
    <w:p w14:paraId="587EEAF1" w14:textId="77777777" w:rsidR="00394F04" w:rsidRPr="00392CB8" w:rsidRDefault="00394F04" w:rsidP="00480FB4">
      <w:pPr>
        <w:spacing w:after="0" w:line="240" w:lineRule="auto"/>
        <w:rPr>
          <w:b/>
          <w:bCs/>
          <w:color w:val="C0504D" w:themeColor="accent2"/>
          <w:sz w:val="24"/>
          <w:szCs w:val="24"/>
        </w:rPr>
      </w:pPr>
    </w:p>
    <w:p w14:paraId="3F16F1C3" w14:textId="77777777" w:rsidR="002C47F9" w:rsidRPr="00392CB8" w:rsidRDefault="004317B5" w:rsidP="00480FB4">
      <w:pPr>
        <w:spacing w:after="0" w:line="240" w:lineRule="auto"/>
        <w:rPr>
          <w:b/>
          <w:bCs/>
          <w:color w:val="C0504D" w:themeColor="accent2"/>
          <w:sz w:val="24"/>
          <w:szCs w:val="24"/>
        </w:rPr>
      </w:pPr>
      <w:r w:rsidRPr="00392CB8">
        <w:rPr>
          <w:b/>
          <w:bCs/>
          <w:color w:val="C0504D" w:themeColor="accent2"/>
          <w:sz w:val="24"/>
          <w:szCs w:val="24"/>
        </w:rPr>
        <w:t>Week 10: Digital Humanitarianism pt. 2</w:t>
      </w:r>
    </w:p>
    <w:p w14:paraId="6E459BDB" w14:textId="77777777" w:rsidR="004317B5" w:rsidRPr="00392CB8" w:rsidRDefault="004317B5" w:rsidP="00480FB4">
      <w:pPr>
        <w:spacing w:after="0" w:line="240" w:lineRule="auto"/>
        <w:rPr>
          <w:b/>
          <w:bCs/>
          <w:color w:val="C0504D" w:themeColor="accent2"/>
          <w:sz w:val="24"/>
          <w:szCs w:val="24"/>
        </w:rPr>
      </w:pPr>
    </w:p>
    <w:p w14:paraId="7F790E7A" w14:textId="77777777" w:rsidR="004317B5" w:rsidRPr="00392CB8" w:rsidRDefault="004317B5" w:rsidP="00480FB4">
      <w:pPr>
        <w:spacing w:after="0" w:line="240" w:lineRule="auto"/>
        <w:rPr>
          <w:b/>
          <w:bCs/>
          <w:sz w:val="24"/>
          <w:szCs w:val="24"/>
        </w:rPr>
      </w:pPr>
      <w:r w:rsidRPr="00392CB8">
        <w:rPr>
          <w:b/>
          <w:bCs/>
          <w:sz w:val="24"/>
          <w:szCs w:val="24"/>
        </w:rPr>
        <w:t>Tuesday, October 27th</w:t>
      </w:r>
    </w:p>
    <w:p w14:paraId="622D4A24" w14:textId="5D2A57AF" w:rsidR="004317B5" w:rsidRPr="00392CB8" w:rsidRDefault="004317B5" w:rsidP="00480FB4">
      <w:pPr>
        <w:spacing w:after="0" w:line="240" w:lineRule="auto"/>
        <w:rPr>
          <w:bCs/>
          <w:sz w:val="24"/>
          <w:szCs w:val="24"/>
        </w:rPr>
      </w:pPr>
      <w:r w:rsidRPr="00392CB8">
        <w:rPr>
          <w:bCs/>
          <w:sz w:val="24"/>
          <w:szCs w:val="24"/>
        </w:rPr>
        <w:lastRenderedPageBreak/>
        <w:t xml:space="preserve">Read: Meier, </w:t>
      </w:r>
      <w:r w:rsidR="00386047" w:rsidRPr="00392CB8">
        <w:rPr>
          <w:bCs/>
          <w:sz w:val="24"/>
          <w:szCs w:val="24"/>
        </w:rPr>
        <w:t>chapters 3-6</w:t>
      </w:r>
    </w:p>
    <w:p w14:paraId="7E822F99" w14:textId="77777777" w:rsidR="004317B5" w:rsidRPr="00392CB8" w:rsidRDefault="004317B5" w:rsidP="00480FB4">
      <w:pPr>
        <w:spacing w:after="0" w:line="240" w:lineRule="auto"/>
        <w:rPr>
          <w:b/>
          <w:bCs/>
          <w:sz w:val="24"/>
          <w:szCs w:val="24"/>
        </w:rPr>
      </w:pPr>
    </w:p>
    <w:p w14:paraId="63690FB1" w14:textId="77777777" w:rsidR="004317B5" w:rsidRPr="00392CB8" w:rsidRDefault="004317B5" w:rsidP="00480FB4">
      <w:pPr>
        <w:spacing w:after="0" w:line="240" w:lineRule="auto"/>
        <w:rPr>
          <w:b/>
          <w:bCs/>
          <w:sz w:val="24"/>
          <w:szCs w:val="24"/>
        </w:rPr>
      </w:pPr>
      <w:r w:rsidRPr="00392CB8">
        <w:rPr>
          <w:b/>
          <w:bCs/>
          <w:sz w:val="24"/>
          <w:szCs w:val="24"/>
        </w:rPr>
        <w:t>Thursday, October 29</w:t>
      </w:r>
      <w:r w:rsidRPr="00392CB8">
        <w:rPr>
          <w:b/>
          <w:bCs/>
          <w:sz w:val="24"/>
          <w:szCs w:val="24"/>
          <w:vertAlign w:val="superscript"/>
        </w:rPr>
        <w:t>th</w:t>
      </w:r>
    </w:p>
    <w:p w14:paraId="08D579B4" w14:textId="2B1D872D" w:rsidR="00426DFD" w:rsidRDefault="00386047" w:rsidP="00480FB4">
      <w:pPr>
        <w:spacing w:after="0" w:line="240" w:lineRule="auto"/>
        <w:rPr>
          <w:bCs/>
          <w:sz w:val="24"/>
          <w:szCs w:val="24"/>
        </w:rPr>
      </w:pPr>
      <w:r w:rsidRPr="00392CB8">
        <w:rPr>
          <w:bCs/>
          <w:sz w:val="24"/>
          <w:szCs w:val="24"/>
        </w:rPr>
        <w:t>Read: Meier chapters 7-9</w:t>
      </w:r>
    </w:p>
    <w:p w14:paraId="26D7855E" w14:textId="77777777" w:rsidR="00FA6A6F" w:rsidRPr="00FA6A6F" w:rsidRDefault="00FA6A6F" w:rsidP="00480FB4">
      <w:pPr>
        <w:spacing w:after="0" w:line="240" w:lineRule="auto"/>
        <w:rPr>
          <w:bCs/>
          <w:sz w:val="24"/>
          <w:szCs w:val="24"/>
        </w:rPr>
      </w:pPr>
    </w:p>
    <w:p w14:paraId="24939FAD" w14:textId="77777777" w:rsidR="004317B5" w:rsidRPr="00392CB8" w:rsidRDefault="004317B5" w:rsidP="00480FB4">
      <w:pPr>
        <w:spacing w:after="0" w:line="240" w:lineRule="auto"/>
        <w:rPr>
          <w:b/>
          <w:bCs/>
          <w:color w:val="C0504D" w:themeColor="accent2"/>
          <w:sz w:val="24"/>
          <w:szCs w:val="24"/>
        </w:rPr>
      </w:pPr>
      <w:r w:rsidRPr="00392CB8">
        <w:rPr>
          <w:b/>
          <w:bCs/>
          <w:color w:val="C0504D" w:themeColor="accent2"/>
          <w:sz w:val="24"/>
          <w:szCs w:val="24"/>
        </w:rPr>
        <w:t>Week 11: Hacktivisim</w:t>
      </w:r>
    </w:p>
    <w:p w14:paraId="4E6173A8" w14:textId="77777777" w:rsidR="004317B5" w:rsidRPr="00392CB8" w:rsidRDefault="004317B5" w:rsidP="00480FB4">
      <w:pPr>
        <w:spacing w:after="0" w:line="240" w:lineRule="auto"/>
        <w:rPr>
          <w:b/>
          <w:bCs/>
          <w:sz w:val="24"/>
          <w:szCs w:val="24"/>
        </w:rPr>
      </w:pPr>
      <w:r w:rsidRPr="00392CB8">
        <w:rPr>
          <w:b/>
          <w:bCs/>
          <w:sz w:val="24"/>
          <w:szCs w:val="24"/>
        </w:rPr>
        <w:t>Tuesday, November 3rd</w:t>
      </w:r>
    </w:p>
    <w:p w14:paraId="0B9EDCA2" w14:textId="5E685010" w:rsidR="004317B5" w:rsidRPr="00392CB8" w:rsidRDefault="004317B5" w:rsidP="00480FB4">
      <w:pPr>
        <w:spacing w:after="0" w:line="240" w:lineRule="auto"/>
        <w:rPr>
          <w:b/>
          <w:bCs/>
          <w:sz w:val="24"/>
          <w:szCs w:val="24"/>
        </w:rPr>
      </w:pPr>
      <w:r w:rsidRPr="00392CB8">
        <w:rPr>
          <w:b/>
          <w:bCs/>
          <w:sz w:val="24"/>
          <w:szCs w:val="24"/>
        </w:rPr>
        <w:t xml:space="preserve">Read: Sauter, pp. </w:t>
      </w:r>
      <w:r w:rsidR="0014097C" w:rsidRPr="00392CB8">
        <w:rPr>
          <w:b/>
          <w:bCs/>
          <w:sz w:val="24"/>
          <w:szCs w:val="24"/>
        </w:rPr>
        <w:t>1-76</w:t>
      </w:r>
    </w:p>
    <w:p w14:paraId="6882FC34" w14:textId="77777777" w:rsidR="004317B5" w:rsidRPr="00392CB8" w:rsidRDefault="004317B5" w:rsidP="00480FB4">
      <w:pPr>
        <w:spacing w:after="0" w:line="240" w:lineRule="auto"/>
        <w:rPr>
          <w:b/>
          <w:bCs/>
          <w:sz w:val="24"/>
          <w:szCs w:val="24"/>
        </w:rPr>
      </w:pPr>
    </w:p>
    <w:p w14:paraId="0412506E" w14:textId="77777777" w:rsidR="004317B5" w:rsidRPr="00392CB8" w:rsidRDefault="004317B5" w:rsidP="00480FB4">
      <w:pPr>
        <w:spacing w:after="0" w:line="240" w:lineRule="auto"/>
        <w:rPr>
          <w:b/>
          <w:bCs/>
          <w:sz w:val="24"/>
          <w:szCs w:val="24"/>
        </w:rPr>
      </w:pPr>
      <w:r w:rsidRPr="00392CB8">
        <w:rPr>
          <w:b/>
          <w:bCs/>
          <w:sz w:val="24"/>
          <w:szCs w:val="24"/>
        </w:rPr>
        <w:t>Thursday, November 5th</w:t>
      </w:r>
    </w:p>
    <w:p w14:paraId="4DA430E6" w14:textId="4ECC4BF1" w:rsidR="004317B5" w:rsidRPr="00392CB8" w:rsidRDefault="004317B5" w:rsidP="00480FB4">
      <w:pPr>
        <w:spacing w:after="0" w:line="240" w:lineRule="auto"/>
        <w:rPr>
          <w:b/>
          <w:bCs/>
          <w:sz w:val="24"/>
          <w:szCs w:val="24"/>
        </w:rPr>
      </w:pPr>
      <w:r w:rsidRPr="00392CB8">
        <w:rPr>
          <w:b/>
          <w:bCs/>
          <w:sz w:val="24"/>
          <w:szCs w:val="24"/>
        </w:rPr>
        <w:t xml:space="preserve">Read: Sauter pp. </w:t>
      </w:r>
      <w:r w:rsidR="0014097C" w:rsidRPr="00392CB8">
        <w:rPr>
          <w:b/>
          <w:bCs/>
          <w:sz w:val="24"/>
          <w:szCs w:val="24"/>
        </w:rPr>
        <w:t>77-139</w:t>
      </w:r>
    </w:p>
    <w:p w14:paraId="2EF4D673" w14:textId="64590BF0" w:rsidR="004317B5" w:rsidRPr="00392CB8" w:rsidRDefault="007471E9" w:rsidP="00480FB4">
      <w:pPr>
        <w:spacing w:after="0" w:line="240" w:lineRule="auto"/>
        <w:rPr>
          <w:b/>
          <w:bCs/>
          <w:sz w:val="24"/>
          <w:szCs w:val="24"/>
        </w:rPr>
      </w:pPr>
      <w:r>
        <w:rPr>
          <w:b/>
          <w:bCs/>
          <w:sz w:val="24"/>
          <w:szCs w:val="24"/>
        </w:rPr>
        <w:t>Presentations: Wikileaks</w:t>
      </w:r>
    </w:p>
    <w:p w14:paraId="1310FEA3" w14:textId="77777777" w:rsidR="009A4606" w:rsidRPr="00392CB8" w:rsidRDefault="009A4606" w:rsidP="00480FB4">
      <w:pPr>
        <w:spacing w:after="0" w:line="240" w:lineRule="auto"/>
        <w:rPr>
          <w:b/>
          <w:bCs/>
          <w:sz w:val="24"/>
          <w:szCs w:val="24"/>
        </w:rPr>
      </w:pPr>
    </w:p>
    <w:p w14:paraId="01D3CD07" w14:textId="4F3DCAAF" w:rsidR="004317B5" w:rsidRPr="00392CB8" w:rsidRDefault="004317B5" w:rsidP="00480FB4">
      <w:pPr>
        <w:spacing w:after="0" w:line="240" w:lineRule="auto"/>
        <w:rPr>
          <w:b/>
          <w:bCs/>
          <w:color w:val="C0504D" w:themeColor="accent2"/>
          <w:sz w:val="24"/>
          <w:szCs w:val="24"/>
        </w:rPr>
      </w:pPr>
      <w:r w:rsidRPr="00392CB8">
        <w:rPr>
          <w:b/>
          <w:bCs/>
          <w:color w:val="C0504D" w:themeColor="accent2"/>
          <w:sz w:val="24"/>
          <w:szCs w:val="24"/>
        </w:rPr>
        <w:t>Week 12</w:t>
      </w:r>
      <w:r w:rsidR="0014097C" w:rsidRPr="00392CB8">
        <w:rPr>
          <w:b/>
          <w:bCs/>
          <w:color w:val="C0504D" w:themeColor="accent2"/>
          <w:sz w:val="24"/>
          <w:szCs w:val="24"/>
        </w:rPr>
        <w:t>: A</w:t>
      </w:r>
      <w:r w:rsidRPr="00392CB8">
        <w:rPr>
          <w:b/>
          <w:bCs/>
          <w:color w:val="C0504D" w:themeColor="accent2"/>
          <w:sz w:val="24"/>
          <w:szCs w:val="24"/>
        </w:rPr>
        <w:t>ctivism or Harassment?</w:t>
      </w:r>
    </w:p>
    <w:p w14:paraId="356D3174" w14:textId="77777777" w:rsidR="004317B5" w:rsidRPr="00392CB8" w:rsidRDefault="004317B5" w:rsidP="00480FB4">
      <w:pPr>
        <w:spacing w:after="0" w:line="240" w:lineRule="auto"/>
        <w:rPr>
          <w:b/>
          <w:bCs/>
          <w:sz w:val="24"/>
          <w:szCs w:val="24"/>
        </w:rPr>
      </w:pPr>
      <w:r w:rsidRPr="00392CB8">
        <w:rPr>
          <w:b/>
          <w:bCs/>
          <w:sz w:val="24"/>
          <w:szCs w:val="24"/>
        </w:rPr>
        <w:t>Tuesday, November 10th</w:t>
      </w:r>
    </w:p>
    <w:p w14:paraId="390EF38E" w14:textId="55385CC0" w:rsidR="004317B5" w:rsidRPr="00392CB8" w:rsidRDefault="004317B5" w:rsidP="00480FB4">
      <w:pPr>
        <w:spacing w:after="0" w:line="240" w:lineRule="auto"/>
        <w:rPr>
          <w:bCs/>
          <w:sz w:val="24"/>
          <w:szCs w:val="24"/>
        </w:rPr>
      </w:pPr>
      <w:r w:rsidRPr="00392CB8">
        <w:rPr>
          <w:bCs/>
          <w:sz w:val="24"/>
          <w:szCs w:val="24"/>
        </w:rPr>
        <w:t xml:space="preserve">Read: </w:t>
      </w:r>
      <w:r w:rsidR="0014097C" w:rsidRPr="00392CB8">
        <w:rPr>
          <w:bCs/>
          <w:sz w:val="24"/>
          <w:szCs w:val="24"/>
        </w:rPr>
        <w:t>Jon Ronson, “</w:t>
      </w:r>
      <w:hyperlink r:id="rId21" w:history="1">
        <w:r w:rsidR="0014097C" w:rsidRPr="00392CB8">
          <w:rPr>
            <w:rStyle w:val="Hyperlink"/>
            <w:bCs/>
            <w:sz w:val="24"/>
            <w:szCs w:val="24"/>
          </w:rPr>
          <w:t>How One Stupid Tweet Blew Up Justine Sacco’s Life</w:t>
        </w:r>
      </w:hyperlink>
      <w:r w:rsidR="0014097C" w:rsidRPr="00392CB8">
        <w:rPr>
          <w:bCs/>
          <w:sz w:val="24"/>
          <w:szCs w:val="24"/>
        </w:rPr>
        <w:t xml:space="preserve">.” </w:t>
      </w:r>
      <w:r w:rsidR="0014097C" w:rsidRPr="00392CB8">
        <w:rPr>
          <w:bCs/>
          <w:i/>
          <w:sz w:val="24"/>
          <w:szCs w:val="24"/>
        </w:rPr>
        <w:t>New York Times Magazine</w:t>
      </w:r>
      <w:r w:rsidR="0014097C" w:rsidRPr="00392CB8">
        <w:rPr>
          <w:bCs/>
          <w:sz w:val="24"/>
          <w:szCs w:val="24"/>
        </w:rPr>
        <w:t>, February 12</w:t>
      </w:r>
      <w:r w:rsidR="0014097C" w:rsidRPr="00392CB8">
        <w:rPr>
          <w:bCs/>
          <w:sz w:val="24"/>
          <w:szCs w:val="24"/>
          <w:vertAlign w:val="superscript"/>
        </w:rPr>
        <w:t>th</w:t>
      </w:r>
      <w:r w:rsidR="0014097C" w:rsidRPr="00392CB8">
        <w:rPr>
          <w:bCs/>
          <w:sz w:val="24"/>
          <w:szCs w:val="24"/>
        </w:rPr>
        <w:t>, 2015.</w:t>
      </w:r>
    </w:p>
    <w:p w14:paraId="0DA252D9" w14:textId="77777777" w:rsidR="004317B5" w:rsidRPr="00392CB8" w:rsidRDefault="004317B5" w:rsidP="00480FB4">
      <w:pPr>
        <w:spacing w:after="0" w:line="240" w:lineRule="auto"/>
        <w:rPr>
          <w:b/>
          <w:bCs/>
          <w:sz w:val="24"/>
          <w:szCs w:val="24"/>
        </w:rPr>
      </w:pPr>
    </w:p>
    <w:p w14:paraId="27511484" w14:textId="77777777" w:rsidR="004317B5" w:rsidRPr="00392CB8" w:rsidRDefault="004317B5" w:rsidP="00480FB4">
      <w:pPr>
        <w:spacing w:after="0" w:line="240" w:lineRule="auto"/>
        <w:rPr>
          <w:b/>
          <w:bCs/>
          <w:sz w:val="24"/>
          <w:szCs w:val="24"/>
        </w:rPr>
      </w:pPr>
      <w:r w:rsidRPr="00392CB8">
        <w:rPr>
          <w:b/>
          <w:bCs/>
          <w:sz w:val="24"/>
          <w:szCs w:val="24"/>
        </w:rPr>
        <w:t>Thursday, November 12th</w:t>
      </w:r>
    </w:p>
    <w:p w14:paraId="6C8CE2F1" w14:textId="626C0B8D" w:rsidR="004317B5" w:rsidRPr="00392CB8" w:rsidRDefault="004317B5" w:rsidP="00480FB4">
      <w:pPr>
        <w:spacing w:after="0" w:line="240" w:lineRule="auto"/>
        <w:rPr>
          <w:bCs/>
          <w:sz w:val="24"/>
          <w:szCs w:val="24"/>
        </w:rPr>
      </w:pPr>
      <w:r w:rsidRPr="00392CB8">
        <w:rPr>
          <w:bCs/>
          <w:sz w:val="24"/>
          <w:szCs w:val="24"/>
        </w:rPr>
        <w:t xml:space="preserve">Read: </w:t>
      </w:r>
      <w:r w:rsidR="00E1450C">
        <w:rPr>
          <w:bCs/>
          <w:sz w:val="24"/>
          <w:szCs w:val="24"/>
        </w:rPr>
        <w:t xml:space="preserve">Rhiannon Williams, </w:t>
      </w:r>
      <w:r w:rsidR="00430AC4" w:rsidRPr="00392CB8">
        <w:rPr>
          <w:bCs/>
          <w:sz w:val="24"/>
          <w:szCs w:val="24"/>
        </w:rPr>
        <w:t>“</w:t>
      </w:r>
      <w:hyperlink r:id="rId22" w:history="1">
        <w:r w:rsidR="00430AC4" w:rsidRPr="00E1450C">
          <w:rPr>
            <w:rStyle w:val="Hyperlink"/>
            <w:bCs/>
            <w:sz w:val="24"/>
            <w:szCs w:val="24"/>
          </w:rPr>
          <w:t>The</w:t>
        </w:r>
        <w:r w:rsidR="00E1450C" w:rsidRPr="00E1450C">
          <w:rPr>
            <w:rStyle w:val="Hyperlink"/>
            <w:bCs/>
            <w:sz w:val="24"/>
            <w:szCs w:val="24"/>
          </w:rPr>
          <w:t xml:space="preserve"> Depressing</w:t>
        </w:r>
        <w:r w:rsidR="00430AC4" w:rsidRPr="00E1450C">
          <w:rPr>
            <w:rStyle w:val="Hyperlink"/>
            <w:bCs/>
            <w:sz w:val="24"/>
            <w:szCs w:val="24"/>
          </w:rPr>
          <w:t xml:space="preserve"> Rise of the Moral Hacker</w:t>
        </w:r>
      </w:hyperlink>
      <w:r w:rsidR="00430AC4" w:rsidRPr="00392CB8">
        <w:rPr>
          <w:bCs/>
          <w:sz w:val="24"/>
          <w:szCs w:val="24"/>
        </w:rPr>
        <w:t>.”</w:t>
      </w:r>
    </w:p>
    <w:p w14:paraId="2C04F24D" w14:textId="1C25A229" w:rsidR="00430AC4" w:rsidRPr="00FA6A6F" w:rsidRDefault="00430AC4" w:rsidP="00480FB4">
      <w:pPr>
        <w:spacing w:after="0" w:line="240" w:lineRule="auto"/>
        <w:rPr>
          <w:b/>
          <w:bCs/>
          <w:sz w:val="24"/>
          <w:szCs w:val="24"/>
        </w:rPr>
      </w:pPr>
      <w:r w:rsidRPr="00FA6A6F">
        <w:rPr>
          <w:b/>
          <w:bCs/>
          <w:sz w:val="24"/>
          <w:szCs w:val="24"/>
        </w:rPr>
        <w:t xml:space="preserve">Presentations: </w:t>
      </w:r>
      <w:r w:rsidR="00FA6A6F" w:rsidRPr="00FA6A6F">
        <w:rPr>
          <w:b/>
          <w:bCs/>
          <w:sz w:val="24"/>
          <w:szCs w:val="24"/>
        </w:rPr>
        <w:t>Lindsey Stone</w:t>
      </w:r>
      <w:r w:rsidRPr="00FA6A6F">
        <w:rPr>
          <w:b/>
          <w:bCs/>
          <w:sz w:val="24"/>
          <w:szCs w:val="24"/>
        </w:rPr>
        <w:t>, Ashley Madison</w:t>
      </w:r>
    </w:p>
    <w:p w14:paraId="6F444814" w14:textId="77777777" w:rsidR="00392CB8" w:rsidRDefault="00392CB8" w:rsidP="00480FB4">
      <w:pPr>
        <w:spacing w:after="0" w:line="240" w:lineRule="auto"/>
        <w:rPr>
          <w:bCs/>
          <w:sz w:val="24"/>
          <w:szCs w:val="24"/>
        </w:rPr>
      </w:pPr>
    </w:p>
    <w:p w14:paraId="06BCDE8D" w14:textId="088A0E6F" w:rsidR="00CC12E9" w:rsidRPr="00392CB8" w:rsidRDefault="00CC12E9" w:rsidP="00480FB4">
      <w:pPr>
        <w:spacing w:after="0" w:line="240" w:lineRule="auto"/>
        <w:rPr>
          <w:b/>
          <w:bCs/>
          <w:color w:val="C0504D" w:themeColor="accent2"/>
          <w:sz w:val="24"/>
          <w:szCs w:val="24"/>
        </w:rPr>
      </w:pPr>
      <w:r w:rsidRPr="00392CB8">
        <w:rPr>
          <w:b/>
          <w:bCs/>
          <w:color w:val="C0504D" w:themeColor="accent2"/>
          <w:sz w:val="24"/>
          <w:szCs w:val="24"/>
        </w:rPr>
        <w:t>Due</w:t>
      </w:r>
      <w:r w:rsidR="00426DFD">
        <w:rPr>
          <w:b/>
          <w:bCs/>
          <w:color w:val="C0504D" w:themeColor="accent2"/>
          <w:sz w:val="24"/>
          <w:szCs w:val="24"/>
        </w:rPr>
        <w:t xml:space="preserve"> 11/13</w:t>
      </w:r>
      <w:r w:rsidR="00392CB8">
        <w:rPr>
          <w:b/>
          <w:bCs/>
          <w:color w:val="C0504D" w:themeColor="accent2"/>
          <w:sz w:val="24"/>
          <w:szCs w:val="24"/>
        </w:rPr>
        <w:t xml:space="preserve"> at 9 a.m.</w:t>
      </w:r>
      <w:r w:rsidRPr="00392CB8">
        <w:rPr>
          <w:b/>
          <w:bCs/>
          <w:color w:val="C0504D" w:themeColor="accent2"/>
          <w:sz w:val="24"/>
          <w:szCs w:val="24"/>
        </w:rPr>
        <w:t>: Research Sequence Part II</w:t>
      </w:r>
    </w:p>
    <w:p w14:paraId="73EB3354" w14:textId="77777777" w:rsidR="004317B5" w:rsidRPr="00392CB8" w:rsidRDefault="004317B5" w:rsidP="00480FB4">
      <w:pPr>
        <w:spacing w:after="0" w:line="240" w:lineRule="auto"/>
        <w:rPr>
          <w:b/>
          <w:bCs/>
          <w:sz w:val="24"/>
          <w:szCs w:val="24"/>
        </w:rPr>
      </w:pPr>
    </w:p>
    <w:p w14:paraId="211D206B" w14:textId="489C4735" w:rsidR="004317B5" w:rsidRPr="00392CB8" w:rsidRDefault="00705195" w:rsidP="00480FB4">
      <w:pPr>
        <w:spacing w:after="0" w:line="240" w:lineRule="auto"/>
        <w:rPr>
          <w:b/>
          <w:color w:val="C0504D" w:themeColor="accent2"/>
          <w:sz w:val="24"/>
          <w:szCs w:val="24"/>
        </w:rPr>
      </w:pPr>
      <w:r w:rsidRPr="00392CB8">
        <w:rPr>
          <w:b/>
          <w:color w:val="C0504D" w:themeColor="accent2"/>
          <w:sz w:val="24"/>
          <w:szCs w:val="24"/>
        </w:rPr>
        <w:t>Week 13: The Dark Side of the Internet</w:t>
      </w:r>
    </w:p>
    <w:p w14:paraId="49FEA211" w14:textId="65297984" w:rsidR="00705195" w:rsidRPr="00392CB8" w:rsidRDefault="00705195" w:rsidP="00480FB4">
      <w:pPr>
        <w:spacing w:after="0" w:line="240" w:lineRule="auto"/>
        <w:rPr>
          <w:sz w:val="24"/>
          <w:szCs w:val="24"/>
        </w:rPr>
      </w:pPr>
      <w:r w:rsidRPr="00392CB8">
        <w:rPr>
          <w:sz w:val="24"/>
          <w:szCs w:val="24"/>
        </w:rPr>
        <w:t>Tuesday, November 17</w:t>
      </w:r>
      <w:r w:rsidRPr="00392CB8">
        <w:rPr>
          <w:sz w:val="24"/>
          <w:szCs w:val="24"/>
          <w:vertAlign w:val="superscript"/>
        </w:rPr>
        <w:t>th</w:t>
      </w:r>
    </w:p>
    <w:p w14:paraId="0327AF26" w14:textId="0AA30BB6" w:rsidR="00705195" w:rsidRPr="00392CB8" w:rsidRDefault="00705195" w:rsidP="00480FB4">
      <w:pPr>
        <w:spacing w:after="0" w:line="240" w:lineRule="auto"/>
        <w:rPr>
          <w:sz w:val="24"/>
          <w:szCs w:val="24"/>
        </w:rPr>
      </w:pPr>
      <w:r w:rsidRPr="00392CB8">
        <w:rPr>
          <w:sz w:val="24"/>
          <w:szCs w:val="24"/>
        </w:rPr>
        <w:t xml:space="preserve">Read: </w:t>
      </w:r>
      <w:r w:rsidR="00EF071A" w:rsidRPr="00392CB8">
        <w:rPr>
          <w:sz w:val="24"/>
          <w:szCs w:val="24"/>
        </w:rPr>
        <w:t>Adrienne Shaw, “The Internet is Full of Jerks Because the World is Full of Jerks: What Feminist Theory Teaches Us About the Internet.”</w:t>
      </w:r>
      <w:r w:rsidR="00430AC4" w:rsidRPr="00392CB8">
        <w:rPr>
          <w:sz w:val="24"/>
          <w:szCs w:val="24"/>
        </w:rPr>
        <w:t xml:space="preserve"> </w:t>
      </w:r>
      <w:r w:rsidR="00430AC4" w:rsidRPr="00392CB8">
        <w:rPr>
          <w:b/>
          <w:sz w:val="24"/>
          <w:szCs w:val="24"/>
        </w:rPr>
        <w:t>{BB}</w:t>
      </w:r>
    </w:p>
    <w:p w14:paraId="55D5FAA6" w14:textId="77777777" w:rsidR="00705195" w:rsidRPr="00392CB8" w:rsidRDefault="00705195" w:rsidP="00480FB4">
      <w:pPr>
        <w:spacing w:after="0" w:line="240" w:lineRule="auto"/>
        <w:rPr>
          <w:sz w:val="24"/>
          <w:szCs w:val="24"/>
        </w:rPr>
      </w:pPr>
    </w:p>
    <w:p w14:paraId="79FB4AD0" w14:textId="07D508FE" w:rsidR="00705195" w:rsidRPr="00392CB8" w:rsidRDefault="00705195" w:rsidP="00480FB4">
      <w:pPr>
        <w:spacing w:after="0" w:line="240" w:lineRule="auto"/>
        <w:rPr>
          <w:b/>
          <w:color w:val="C0504D" w:themeColor="accent2"/>
          <w:sz w:val="24"/>
          <w:szCs w:val="24"/>
        </w:rPr>
      </w:pPr>
      <w:r w:rsidRPr="00392CB8">
        <w:rPr>
          <w:b/>
          <w:color w:val="C0504D" w:themeColor="accent2"/>
          <w:sz w:val="24"/>
          <w:szCs w:val="24"/>
        </w:rPr>
        <w:t>Thursday, November 19</w:t>
      </w:r>
      <w:r w:rsidRPr="00392CB8">
        <w:rPr>
          <w:b/>
          <w:color w:val="C0504D" w:themeColor="accent2"/>
          <w:sz w:val="24"/>
          <w:szCs w:val="24"/>
          <w:vertAlign w:val="superscript"/>
        </w:rPr>
        <w:t>th</w:t>
      </w:r>
    </w:p>
    <w:p w14:paraId="3871FBC8" w14:textId="129BE559" w:rsidR="00705195" w:rsidRPr="00392CB8" w:rsidRDefault="00705195" w:rsidP="00480FB4">
      <w:pPr>
        <w:spacing w:after="0" w:line="240" w:lineRule="auto"/>
        <w:rPr>
          <w:sz w:val="24"/>
          <w:szCs w:val="24"/>
        </w:rPr>
      </w:pPr>
      <w:r w:rsidRPr="00392CB8">
        <w:rPr>
          <w:sz w:val="24"/>
          <w:szCs w:val="24"/>
        </w:rPr>
        <w:t xml:space="preserve">Read: </w:t>
      </w:r>
      <w:r w:rsidR="00EE2657" w:rsidRPr="00392CB8">
        <w:rPr>
          <w:sz w:val="24"/>
          <w:szCs w:val="24"/>
        </w:rPr>
        <w:t>Amanda Hess, “</w:t>
      </w:r>
      <w:hyperlink r:id="rId23" w:history="1">
        <w:r w:rsidR="00EE2657" w:rsidRPr="00392CB8">
          <w:rPr>
            <w:rStyle w:val="Hyperlink"/>
            <w:sz w:val="24"/>
            <w:szCs w:val="24"/>
          </w:rPr>
          <w:t>Why Women Aren’t Welcome on the Internet</w:t>
        </w:r>
      </w:hyperlink>
      <w:r w:rsidR="00EE2657" w:rsidRPr="00392CB8">
        <w:rPr>
          <w:sz w:val="24"/>
          <w:szCs w:val="24"/>
        </w:rPr>
        <w:t xml:space="preserve">.” </w:t>
      </w:r>
      <w:r w:rsidR="00EE2657" w:rsidRPr="00392CB8">
        <w:rPr>
          <w:i/>
          <w:sz w:val="24"/>
          <w:szCs w:val="24"/>
        </w:rPr>
        <w:t>Pacific Standard</w:t>
      </w:r>
      <w:r w:rsidR="00EE2657" w:rsidRPr="00392CB8">
        <w:rPr>
          <w:sz w:val="24"/>
          <w:szCs w:val="24"/>
        </w:rPr>
        <w:t xml:space="preserve">, January 2014. </w:t>
      </w:r>
      <w:r w:rsidR="00426DFD" w:rsidRPr="00426DFD">
        <w:rPr>
          <w:b/>
          <w:sz w:val="24"/>
          <w:szCs w:val="24"/>
        </w:rPr>
        <w:t>{BB}</w:t>
      </w:r>
      <w:r w:rsidR="00426DFD">
        <w:rPr>
          <w:sz w:val="24"/>
          <w:szCs w:val="24"/>
        </w:rPr>
        <w:t xml:space="preserve"> </w:t>
      </w:r>
      <w:r w:rsidR="00EF071A" w:rsidRPr="00392CB8">
        <w:rPr>
          <w:sz w:val="24"/>
          <w:szCs w:val="24"/>
        </w:rPr>
        <w:t>Anita Sarkeesian, “</w:t>
      </w:r>
      <w:hyperlink r:id="rId24" w:history="1">
        <w:r w:rsidR="00EF071A" w:rsidRPr="00392CB8">
          <w:rPr>
            <w:rStyle w:val="Hyperlink"/>
            <w:sz w:val="24"/>
            <w:szCs w:val="24"/>
          </w:rPr>
          <w:t>One Week of Harassment on Twitter</w:t>
        </w:r>
      </w:hyperlink>
      <w:r w:rsidR="00EF071A" w:rsidRPr="00392CB8">
        <w:rPr>
          <w:sz w:val="24"/>
          <w:szCs w:val="24"/>
        </w:rPr>
        <w:t xml:space="preserve">.” </w:t>
      </w:r>
      <w:r w:rsidR="00EF071A" w:rsidRPr="00392CB8">
        <w:rPr>
          <w:i/>
          <w:sz w:val="24"/>
          <w:szCs w:val="24"/>
        </w:rPr>
        <w:t>Feminist Frequency</w:t>
      </w:r>
      <w:r w:rsidR="00EF071A" w:rsidRPr="00392CB8">
        <w:rPr>
          <w:sz w:val="24"/>
          <w:szCs w:val="24"/>
        </w:rPr>
        <w:t>, January 20</w:t>
      </w:r>
      <w:r w:rsidR="00EF071A" w:rsidRPr="00392CB8">
        <w:rPr>
          <w:sz w:val="24"/>
          <w:szCs w:val="24"/>
          <w:vertAlign w:val="superscript"/>
        </w:rPr>
        <w:t>th</w:t>
      </w:r>
      <w:r w:rsidR="00EF071A" w:rsidRPr="00392CB8">
        <w:rPr>
          <w:sz w:val="24"/>
          <w:szCs w:val="24"/>
        </w:rPr>
        <w:t>, 2015.</w:t>
      </w:r>
      <w:r w:rsidR="00426DFD">
        <w:rPr>
          <w:sz w:val="24"/>
          <w:szCs w:val="24"/>
        </w:rPr>
        <w:t xml:space="preserve"> </w:t>
      </w:r>
      <w:r w:rsidR="00426DFD" w:rsidRPr="00426DFD">
        <w:rPr>
          <w:b/>
          <w:sz w:val="24"/>
          <w:szCs w:val="24"/>
        </w:rPr>
        <w:t>{BB}</w:t>
      </w:r>
    </w:p>
    <w:p w14:paraId="0A49C1B5" w14:textId="3100E6CD" w:rsidR="00082F42" w:rsidRDefault="00082F42" w:rsidP="00480FB4">
      <w:pPr>
        <w:spacing w:after="0" w:line="240" w:lineRule="auto"/>
        <w:rPr>
          <w:b/>
          <w:sz w:val="24"/>
          <w:szCs w:val="24"/>
        </w:rPr>
      </w:pPr>
      <w:r w:rsidRPr="00392CB8">
        <w:rPr>
          <w:b/>
          <w:sz w:val="24"/>
          <w:szCs w:val="24"/>
        </w:rPr>
        <w:t xml:space="preserve">Presentations: #gamergate, </w:t>
      </w:r>
      <w:r w:rsidR="00430AC4" w:rsidRPr="00392CB8">
        <w:rPr>
          <w:b/>
          <w:sz w:val="24"/>
          <w:szCs w:val="24"/>
        </w:rPr>
        <w:t>UVA</w:t>
      </w:r>
    </w:p>
    <w:p w14:paraId="5F74D41F" w14:textId="77777777" w:rsidR="00426DFD" w:rsidRDefault="00426DFD" w:rsidP="00480FB4">
      <w:pPr>
        <w:spacing w:after="0" w:line="240" w:lineRule="auto"/>
        <w:rPr>
          <w:b/>
          <w:color w:val="C0504D" w:themeColor="accent2"/>
          <w:sz w:val="24"/>
          <w:szCs w:val="24"/>
        </w:rPr>
      </w:pPr>
    </w:p>
    <w:p w14:paraId="7D40B92A" w14:textId="01BA344B" w:rsidR="00392CB8" w:rsidRPr="00392CB8" w:rsidRDefault="00392CB8" w:rsidP="00480FB4">
      <w:pPr>
        <w:spacing w:after="0" w:line="240" w:lineRule="auto"/>
        <w:rPr>
          <w:b/>
          <w:color w:val="C0504D" w:themeColor="accent2"/>
          <w:sz w:val="24"/>
          <w:szCs w:val="24"/>
        </w:rPr>
      </w:pPr>
      <w:r w:rsidRPr="00392CB8">
        <w:rPr>
          <w:b/>
          <w:color w:val="C0504D" w:themeColor="accent2"/>
          <w:sz w:val="24"/>
          <w:szCs w:val="24"/>
        </w:rPr>
        <w:t>Due</w:t>
      </w:r>
      <w:r w:rsidR="00426DFD">
        <w:rPr>
          <w:b/>
          <w:color w:val="C0504D" w:themeColor="accent2"/>
          <w:sz w:val="24"/>
          <w:szCs w:val="24"/>
        </w:rPr>
        <w:t xml:space="preserve"> 11/20 at 9 a.m.</w:t>
      </w:r>
      <w:r w:rsidRPr="00392CB8">
        <w:rPr>
          <w:b/>
          <w:color w:val="C0504D" w:themeColor="accent2"/>
          <w:sz w:val="24"/>
          <w:szCs w:val="24"/>
        </w:rPr>
        <w:t>: Position Paper #2</w:t>
      </w:r>
    </w:p>
    <w:p w14:paraId="1EE1C689" w14:textId="77777777" w:rsidR="00D16FF0" w:rsidRPr="00392CB8" w:rsidRDefault="00D16FF0" w:rsidP="00480FB4">
      <w:pPr>
        <w:spacing w:after="0" w:line="240" w:lineRule="auto"/>
        <w:rPr>
          <w:sz w:val="24"/>
          <w:szCs w:val="24"/>
        </w:rPr>
      </w:pPr>
    </w:p>
    <w:p w14:paraId="568A38E7" w14:textId="0FB5EC88" w:rsidR="00D16FF0" w:rsidRPr="00392CB8" w:rsidRDefault="00D16FF0" w:rsidP="00480FB4">
      <w:pPr>
        <w:spacing w:after="0" w:line="240" w:lineRule="auto"/>
        <w:rPr>
          <w:b/>
          <w:color w:val="C0504D" w:themeColor="accent2"/>
          <w:sz w:val="24"/>
          <w:szCs w:val="24"/>
        </w:rPr>
      </w:pPr>
      <w:r w:rsidRPr="00392CB8">
        <w:rPr>
          <w:b/>
          <w:color w:val="C0504D" w:themeColor="accent2"/>
          <w:sz w:val="24"/>
          <w:szCs w:val="24"/>
        </w:rPr>
        <w:t>Week 14: Thanksgiving</w:t>
      </w:r>
    </w:p>
    <w:p w14:paraId="64688209" w14:textId="77777777" w:rsidR="007471E9" w:rsidRDefault="00D16FF0" w:rsidP="00480FB4">
      <w:pPr>
        <w:spacing w:after="0" w:line="240" w:lineRule="auto"/>
        <w:rPr>
          <w:b/>
          <w:color w:val="C0504D" w:themeColor="accent2"/>
          <w:sz w:val="24"/>
          <w:szCs w:val="24"/>
        </w:rPr>
      </w:pPr>
      <w:r w:rsidRPr="00392CB8">
        <w:rPr>
          <w:b/>
          <w:color w:val="C0504D" w:themeColor="accent2"/>
          <w:sz w:val="24"/>
          <w:szCs w:val="24"/>
        </w:rPr>
        <w:t>No class Tuesday, November 24</w:t>
      </w:r>
      <w:r w:rsidRPr="00392CB8">
        <w:rPr>
          <w:b/>
          <w:color w:val="C0504D" w:themeColor="accent2"/>
          <w:sz w:val="24"/>
          <w:szCs w:val="24"/>
          <w:vertAlign w:val="superscript"/>
        </w:rPr>
        <w:t>rd</w:t>
      </w:r>
      <w:r w:rsidRPr="00392CB8">
        <w:rPr>
          <w:b/>
          <w:color w:val="C0504D" w:themeColor="accent2"/>
          <w:sz w:val="24"/>
          <w:szCs w:val="24"/>
        </w:rPr>
        <w:t xml:space="preserve"> and Thursday, November 26</w:t>
      </w:r>
      <w:r w:rsidRPr="007471E9">
        <w:rPr>
          <w:b/>
          <w:color w:val="C0504D" w:themeColor="accent2"/>
          <w:sz w:val="24"/>
          <w:szCs w:val="24"/>
          <w:vertAlign w:val="superscript"/>
        </w:rPr>
        <w:t>th</w:t>
      </w:r>
    </w:p>
    <w:p w14:paraId="757168EF" w14:textId="18517C66" w:rsidR="00967D6B" w:rsidRPr="007471E9" w:rsidRDefault="00D16FF0" w:rsidP="00480FB4">
      <w:pPr>
        <w:spacing w:after="0" w:line="240" w:lineRule="auto"/>
        <w:rPr>
          <w:b/>
          <w:color w:val="C0504D" w:themeColor="accent2"/>
          <w:sz w:val="24"/>
          <w:szCs w:val="24"/>
        </w:rPr>
      </w:pPr>
      <w:r w:rsidRPr="00392CB8">
        <w:rPr>
          <w:b/>
          <w:bCs/>
          <w:color w:val="C0504D" w:themeColor="accent2"/>
          <w:sz w:val="24"/>
          <w:szCs w:val="24"/>
        </w:rPr>
        <w:t>Week 15</w:t>
      </w:r>
      <w:r w:rsidR="001E6B36" w:rsidRPr="00392CB8">
        <w:rPr>
          <w:b/>
          <w:bCs/>
          <w:color w:val="C0504D" w:themeColor="accent2"/>
          <w:sz w:val="24"/>
          <w:szCs w:val="24"/>
        </w:rPr>
        <w:t>: The Ubiquitous City</w:t>
      </w:r>
    </w:p>
    <w:p w14:paraId="1AD37E48" w14:textId="4996BD5E" w:rsidR="001E6B36" w:rsidRPr="00392CB8" w:rsidRDefault="00967D6B" w:rsidP="00480FB4">
      <w:pPr>
        <w:spacing w:after="0" w:line="240" w:lineRule="auto"/>
        <w:rPr>
          <w:b/>
          <w:bCs/>
          <w:sz w:val="24"/>
          <w:szCs w:val="24"/>
        </w:rPr>
      </w:pPr>
      <w:r w:rsidRPr="00392CB8">
        <w:rPr>
          <w:b/>
          <w:bCs/>
          <w:sz w:val="24"/>
          <w:szCs w:val="24"/>
        </w:rPr>
        <w:t xml:space="preserve">Tuesday, </w:t>
      </w:r>
      <w:r w:rsidR="00C75272" w:rsidRPr="00392CB8">
        <w:rPr>
          <w:b/>
          <w:bCs/>
          <w:sz w:val="24"/>
          <w:szCs w:val="24"/>
        </w:rPr>
        <w:t>December 1st</w:t>
      </w:r>
    </w:p>
    <w:p w14:paraId="3EA04189" w14:textId="77777777" w:rsidR="00F7446E" w:rsidRPr="00392CB8" w:rsidRDefault="001E6B36" w:rsidP="00480FB4">
      <w:pPr>
        <w:spacing w:after="0" w:line="240" w:lineRule="auto"/>
        <w:rPr>
          <w:bCs/>
          <w:sz w:val="24"/>
          <w:szCs w:val="24"/>
        </w:rPr>
      </w:pPr>
      <w:r w:rsidRPr="00392CB8">
        <w:rPr>
          <w:b/>
          <w:bCs/>
          <w:sz w:val="24"/>
          <w:szCs w:val="24"/>
        </w:rPr>
        <w:t xml:space="preserve">Read: </w:t>
      </w:r>
      <w:r w:rsidRPr="00392CB8">
        <w:rPr>
          <w:bCs/>
          <w:sz w:val="24"/>
          <w:szCs w:val="24"/>
        </w:rPr>
        <w:t xml:space="preserve">Pamela Lacalzi O’Connor: “Korea’s High-Tech Utopia, Where Everything is Observed.” </w:t>
      </w:r>
      <w:r w:rsidRPr="00392CB8">
        <w:rPr>
          <w:bCs/>
          <w:i/>
          <w:sz w:val="24"/>
          <w:szCs w:val="24"/>
        </w:rPr>
        <w:t>New York Times</w:t>
      </w:r>
      <w:r w:rsidRPr="00392CB8">
        <w:rPr>
          <w:bCs/>
          <w:sz w:val="24"/>
          <w:szCs w:val="24"/>
        </w:rPr>
        <w:t>, October 5</w:t>
      </w:r>
      <w:r w:rsidRPr="00392CB8">
        <w:rPr>
          <w:bCs/>
          <w:sz w:val="24"/>
          <w:szCs w:val="24"/>
          <w:vertAlign w:val="superscript"/>
        </w:rPr>
        <w:t>th</w:t>
      </w:r>
      <w:r w:rsidRPr="00392CB8">
        <w:rPr>
          <w:bCs/>
          <w:sz w:val="24"/>
          <w:szCs w:val="24"/>
        </w:rPr>
        <w:t xml:space="preserve">, 2005 </w:t>
      </w:r>
      <w:r w:rsidRPr="00392CB8">
        <w:rPr>
          <w:b/>
          <w:bCs/>
          <w:sz w:val="24"/>
          <w:szCs w:val="24"/>
        </w:rPr>
        <w:t>{BB}</w:t>
      </w:r>
      <w:r w:rsidRPr="00392CB8">
        <w:rPr>
          <w:bCs/>
          <w:sz w:val="24"/>
          <w:szCs w:val="24"/>
        </w:rPr>
        <w:t xml:space="preserve">; Selections from Adam Greenfield’s </w:t>
      </w:r>
      <w:r w:rsidRPr="00392CB8">
        <w:rPr>
          <w:bCs/>
          <w:i/>
          <w:sz w:val="24"/>
          <w:szCs w:val="24"/>
        </w:rPr>
        <w:t xml:space="preserve">Everyware: The Rise </w:t>
      </w:r>
      <w:r w:rsidRPr="00392CB8">
        <w:rPr>
          <w:bCs/>
          <w:i/>
          <w:sz w:val="24"/>
          <w:szCs w:val="24"/>
        </w:rPr>
        <w:lastRenderedPageBreak/>
        <w:t>of Ubiquitous Computing</w:t>
      </w:r>
      <w:r w:rsidRPr="00392CB8">
        <w:rPr>
          <w:bCs/>
          <w:sz w:val="24"/>
          <w:szCs w:val="24"/>
        </w:rPr>
        <w:t xml:space="preserve">. </w:t>
      </w:r>
      <w:r w:rsidRPr="00392CB8">
        <w:rPr>
          <w:b/>
          <w:bCs/>
          <w:sz w:val="24"/>
          <w:szCs w:val="24"/>
        </w:rPr>
        <w:t xml:space="preserve">{BB}; </w:t>
      </w:r>
      <w:r w:rsidRPr="00392CB8">
        <w:rPr>
          <w:bCs/>
          <w:sz w:val="24"/>
          <w:szCs w:val="24"/>
        </w:rPr>
        <w:t>Jean</w:t>
      </w:r>
      <w:r w:rsidR="008A2619" w:rsidRPr="00392CB8">
        <w:rPr>
          <w:bCs/>
          <w:sz w:val="24"/>
          <w:szCs w:val="24"/>
        </w:rPr>
        <w:t>-Gabriel</w:t>
      </w:r>
      <w:r w:rsidRPr="00392CB8">
        <w:rPr>
          <w:bCs/>
          <w:sz w:val="24"/>
          <w:szCs w:val="24"/>
        </w:rPr>
        <w:t xml:space="preserve"> Ganascia, “The Generalized Sousveillance Society.” </w:t>
      </w:r>
      <w:r w:rsidR="008A2619" w:rsidRPr="00392CB8">
        <w:rPr>
          <w:bCs/>
          <w:sz w:val="24"/>
          <w:szCs w:val="24"/>
        </w:rPr>
        <w:t>Social Science Information (2010): 489-507</w:t>
      </w:r>
      <w:r w:rsidR="008A2619" w:rsidRPr="00392CB8">
        <w:rPr>
          <w:b/>
          <w:bCs/>
          <w:sz w:val="24"/>
          <w:szCs w:val="24"/>
        </w:rPr>
        <w:t xml:space="preserve">. </w:t>
      </w:r>
      <w:r w:rsidRPr="00392CB8">
        <w:rPr>
          <w:b/>
          <w:bCs/>
          <w:sz w:val="24"/>
          <w:szCs w:val="24"/>
        </w:rPr>
        <w:t xml:space="preserve">{BB}. </w:t>
      </w:r>
    </w:p>
    <w:p w14:paraId="24FEF326" w14:textId="77777777" w:rsidR="00967D6B" w:rsidRPr="00392CB8" w:rsidRDefault="00967D6B" w:rsidP="00480FB4">
      <w:pPr>
        <w:spacing w:after="0" w:line="240" w:lineRule="auto"/>
        <w:rPr>
          <w:b/>
          <w:sz w:val="24"/>
          <w:szCs w:val="24"/>
        </w:rPr>
      </w:pPr>
    </w:p>
    <w:p w14:paraId="3E525816" w14:textId="0775B24B" w:rsidR="008A2619" w:rsidRPr="00392CB8" w:rsidRDefault="00C75272" w:rsidP="00480FB4">
      <w:pPr>
        <w:spacing w:after="0" w:line="240" w:lineRule="auto"/>
        <w:rPr>
          <w:b/>
          <w:sz w:val="24"/>
          <w:szCs w:val="24"/>
          <w:vertAlign w:val="superscript"/>
        </w:rPr>
      </w:pPr>
      <w:r w:rsidRPr="00392CB8">
        <w:rPr>
          <w:b/>
          <w:color w:val="C0504D" w:themeColor="accent2"/>
          <w:sz w:val="24"/>
          <w:szCs w:val="24"/>
        </w:rPr>
        <w:t>Thursday, December 3rd</w:t>
      </w:r>
    </w:p>
    <w:p w14:paraId="5D9BAEBF" w14:textId="26754E11" w:rsidR="00967D6B" w:rsidRPr="00392CB8" w:rsidRDefault="008A2619" w:rsidP="00480FB4">
      <w:pPr>
        <w:spacing w:after="0" w:line="240" w:lineRule="auto"/>
        <w:rPr>
          <w:b/>
          <w:sz w:val="24"/>
          <w:szCs w:val="24"/>
        </w:rPr>
      </w:pPr>
      <w:r w:rsidRPr="00392CB8">
        <w:rPr>
          <w:b/>
          <w:sz w:val="24"/>
          <w:szCs w:val="24"/>
        </w:rPr>
        <w:t>Semester Wrap; Spillover Presentations</w:t>
      </w:r>
    </w:p>
    <w:p w14:paraId="5A0E2032" w14:textId="6AF60364" w:rsidR="00CC12E9" w:rsidRPr="00392CB8" w:rsidRDefault="00CC12E9" w:rsidP="00480FB4">
      <w:pPr>
        <w:spacing w:after="0" w:line="240" w:lineRule="auto"/>
        <w:rPr>
          <w:b/>
          <w:color w:val="C0504D" w:themeColor="accent2"/>
          <w:sz w:val="24"/>
          <w:szCs w:val="24"/>
        </w:rPr>
      </w:pPr>
      <w:r w:rsidRPr="00392CB8">
        <w:rPr>
          <w:b/>
          <w:color w:val="C0504D" w:themeColor="accent2"/>
          <w:sz w:val="24"/>
          <w:szCs w:val="24"/>
        </w:rPr>
        <w:t>Due: Research Sequence Part 3</w:t>
      </w:r>
    </w:p>
    <w:p w14:paraId="7AECFC60" w14:textId="77777777" w:rsidR="00CC12E9" w:rsidRPr="00392CB8" w:rsidRDefault="00CC12E9" w:rsidP="00480FB4">
      <w:pPr>
        <w:spacing w:after="0" w:line="240" w:lineRule="auto"/>
        <w:rPr>
          <w:b/>
          <w:color w:val="C0504D" w:themeColor="accent2"/>
          <w:sz w:val="24"/>
          <w:szCs w:val="24"/>
        </w:rPr>
      </w:pPr>
    </w:p>
    <w:p w14:paraId="709AE230" w14:textId="4E9BC254" w:rsidR="00CC12E9" w:rsidRPr="00392CB8" w:rsidRDefault="00CC12E9" w:rsidP="00480FB4">
      <w:pPr>
        <w:spacing w:after="0" w:line="240" w:lineRule="auto"/>
        <w:rPr>
          <w:b/>
          <w:color w:val="C0504D" w:themeColor="accent2"/>
          <w:sz w:val="24"/>
          <w:szCs w:val="24"/>
        </w:rPr>
      </w:pPr>
      <w:r w:rsidRPr="00392CB8">
        <w:rPr>
          <w:b/>
          <w:color w:val="C0504D" w:themeColor="accent2"/>
          <w:sz w:val="24"/>
          <w:szCs w:val="24"/>
        </w:rPr>
        <w:t>Tuesday, December 8</w:t>
      </w:r>
      <w:r w:rsidRPr="00392CB8">
        <w:rPr>
          <w:b/>
          <w:color w:val="C0504D" w:themeColor="accent2"/>
          <w:sz w:val="24"/>
          <w:szCs w:val="24"/>
          <w:vertAlign w:val="superscript"/>
        </w:rPr>
        <w:t>th</w:t>
      </w:r>
    </w:p>
    <w:p w14:paraId="00E43A43" w14:textId="487AEDE1" w:rsidR="00CC12E9" w:rsidRPr="002347F4" w:rsidRDefault="00CC12E9" w:rsidP="00480FB4">
      <w:pPr>
        <w:spacing w:after="0" w:line="240" w:lineRule="auto"/>
        <w:rPr>
          <w:b/>
          <w:sz w:val="24"/>
          <w:szCs w:val="24"/>
        </w:rPr>
      </w:pPr>
      <w:r w:rsidRPr="002347F4">
        <w:rPr>
          <w:b/>
          <w:sz w:val="24"/>
          <w:szCs w:val="24"/>
        </w:rPr>
        <w:t>Final Exam</w:t>
      </w:r>
    </w:p>
    <w:p w14:paraId="66041555" w14:textId="77777777" w:rsidR="00E1450C" w:rsidRDefault="00E1450C" w:rsidP="00480FB4">
      <w:pPr>
        <w:spacing w:after="0" w:line="240" w:lineRule="auto"/>
        <w:rPr>
          <w:b/>
          <w:bCs/>
          <w:sz w:val="24"/>
          <w:szCs w:val="24"/>
        </w:rPr>
      </w:pPr>
    </w:p>
    <w:p w14:paraId="388BCDF2" w14:textId="77777777" w:rsidR="009375E0" w:rsidRPr="00392CB8" w:rsidRDefault="00A35461" w:rsidP="00480FB4">
      <w:pPr>
        <w:spacing w:after="0" w:line="240" w:lineRule="auto"/>
        <w:rPr>
          <w:b/>
          <w:bCs/>
          <w:sz w:val="24"/>
          <w:szCs w:val="24"/>
        </w:rPr>
      </w:pPr>
      <w:bookmarkStart w:id="0" w:name="_GoBack"/>
      <w:bookmarkEnd w:id="0"/>
      <w:r w:rsidRPr="00392CB8">
        <w:rPr>
          <w:b/>
          <w:bCs/>
          <w:sz w:val="24"/>
          <w:szCs w:val="24"/>
        </w:rPr>
        <w:t>Important Notes:</w:t>
      </w:r>
    </w:p>
    <w:p w14:paraId="6668A0B7" w14:textId="77777777" w:rsidR="00A35461" w:rsidRPr="00392CB8" w:rsidRDefault="00A35461" w:rsidP="00480FB4">
      <w:pPr>
        <w:spacing w:after="0" w:line="240" w:lineRule="auto"/>
        <w:rPr>
          <w:b/>
          <w:bCs/>
          <w:sz w:val="24"/>
          <w:szCs w:val="24"/>
        </w:rPr>
      </w:pPr>
    </w:p>
    <w:p w14:paraId="52FB4136" w14:textId="77777777" w:rsidR="00350DFF" w:rsidRPr="00392CB8" w:rsidRDefault="009375E0" w:rsidP="00480FB4">
      <w:pPr>
        <w:spacing w:after="0" w:line="240" w:lineRule="auto"/>
        <w:rPr>
          <w:sz w:val="24"/>
          <w:szCs w:val="24"/>
        </w:rPr>
      </w:pPr>
      <w:r w:rsidRPr="00392CB8">
        <w:rPr>
          <w:sz w:val="24"/>
          <w:szCs w:val="24"/>
        </w:rPr>
        <w:t>*</w:t>
      </w:r>
      <w:r w:rsidR="00350DFF" w:rsidRPr="00392CB8">
        <w:rPr>
          <w:sz w:val="24"/>
          <w:szCs w:val="24"/>
        </w:rPr>
        <w:t>Enrolling in this course constitutes acceptance of these policies. I reserve the right to alter scheduling on the syllabus and will give advance notice to students of any changes.</w:t>
      </w:r>
      <w:r w:rsidR="00DD77AC" w:rsidRPr="00392CB8">
        <w:rPr>
          <w:sz w:val="24"/>
          <w:szCs w:val="24"/>
        </w:rPr>
        <w:t xml:space="preserve"> </w:t>
      </w:r>
    </w:p>
    <w:p w14:paraId="0C01A649" w14:textId="77777777" w:rsidR="00B033FD" w:rsidRPr="00392CB8" w:rsidRDefault="00B033FD" w:rsidP="00480FB4">
      <w:pPr>
        <w:spacing w:after="0" w:line="240" w:lineRule="auto"/>
        <w:rPr>
          <w:sz w:val="24"/>
          <w:szCs w:val="24"/>
        </w:rPr>
      </w:pPr>
    </w:p>
    <w:p w14:paraId="3655070D" w14:textId="77777777" w:rsidR="00B719B1" w:rsidRPr="00392CB8" w:rsidRDefault="00B719B1" w:rsidP="00480FB4">
      <w:pPr>
        <w:spacing w:after="0" w:line="240" w:lineRule="auto"/>
        <w:rPr>
          <w:sz w:val="24"/>
          <w:szCs w:val="24"/>
        </w:rPr>
      </w:pPr>
    </w:p>
    <w:p w14:paraId="76FC50F7" w14:textId="77777777" w:rsidR="00996669" w:rsidRPr="00392CB8" w:rsidRDefault="00996669" w:rsidP="00480FB4">
      <w:pPr>
        <w:spacing w:after="0" w:line="240" w:lineRule="auto"/>
        <w:rPr>
          <w:sz w:val="24"/>
          <w:szCs w:val="24"/>
        </w:rPr>
      </w:pPr>
    </w:p>
    <w:sectPr w:rsidR="00996669" w:rsidRPr="00392CB8" w:rsidSect="004E008D">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1E0CD" w14:textId="77777777" w:rsidR="007471E9" w:rsidRDefault="007471E9" w:rsidP="00E4547F">
      <w:pPr>
        <w:spacing w:after="0" w:line="240" w:lineRule="auto"/>
      </w:pPr>
      <w:r>
        <w:separator/>
      </w:r>
    </w:p>
  </w:endnote>
  <w:endnote w:type="continuationSeparator" w:id="0">
    <w:p w14:paraId="5D13A5FF" w14:textId="77777777" w:rsidR="007471E9" w:rsidRDefault="007471E9" w:rsidP="00E45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de">
    <w:altName w:val="Cambria"/>
    <w:panose1 w:val="00000000000000000000"/>
    <w:charset w:val="4D"/>
    <w:family w:val="roman"/>
    <w:notTrueType/>
    <w:pitch w:val="default"/>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D9F50" w14:textId="77777777" w:rsidR="007471E9" w:rsidRDefault="007471E9" w:rsidP="00E4547F">
      <w:pPr>
        <w:spacing w:after="0" w:line="240" w:lineRule="auto"/>
      </w:pPr>
      <w:r>
        <w:separator/>
      </w:r>
    </w:p>
  </w:footnote>
  <w:footnote w:type="continuationSeparator" w:id="0">
    <w:p w14:paraId="0C9865F6" w14:textId="77777777" w:rsidR="007471E9" w:rsidRDefault="007471E9" w:rsidP="00E454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7D032" w14:textId="4F23050D" w:rsidR="007471E9" w:rsidRDefault="007471E9" w:rsidP="00950526">
    <w:pPr>
      <w:pStyle w:val="Header"/>
      <w:ind w:right="-576"/>
      <w:jc w:val="right"/>
      <w:rPr>
        <w:rFonts w:asciiTheme="majorHAnsi" w:eastAsiaTheme="majorEastAsia" w:hAnsiTheme="majorHAnsi" w:cstheme="majorBidi"/>
        <w:sz w:val="28"/>
        <w:szCs w:val="28"/>
      </w:rPr>
    </w:pPr>
    <w:r>
      <w:rPr>
        <w:rFonts w:asciiTheme="majorHAnsi" w:eastAsiaTheme="majorEastAsia" w:hAnsiTheme="majorHAnsi" w:cstheme="majorBidi"/>
        <w:noProof/>
        <w:sz w:val="28"/>
        <w:szCs w:val="28"/>
      </w:rPr>
      <mc:AlternateContent>
        <mc:Choice Requires="wps">
          <w:drawing>
            <wp:anchor distT="0" distB="0" distL="114300" distR="114300" simplePos="0" relativeHeight="251660288" behindDoc="0" locked="0" layoutInCell="0" allowOverlap="1" wp14:anchorId="567952F5" wp14:editId="07705B5F">
              <wp:simplePos x="0" y="0"/>
              <wp:positionH relativeFrom="rightMargin">
                <wp:align>left</wp:align>
              </wp:positionH>
              <wp:positionV relativeFrom="margin">
                <wp:align>top</wp:align>
              </wp:positionV>
              <wp:extent cx="457200" cy="4572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81320" dir="3080412" sx="125000" sy="125000" algn="br" rotWithShape="0">
                                <a:srgbClr val="000000">
                                  <a:alpha val="50000"/>
                                </a:srgbClr>
                              </a:outerShdw>
                            </a:effectLst>
                          </a14:hiddenEffects>
                        </a:ext>
                      </a:extLst>
                    </wps:spPr>
                    <wps:txbx>
                      <w:txbxContent>
                        <w:p w14:paraId="7C6E013B" w14:textId="77777777" w:rsidR="007471E9" w:rsidRDefault="007471E9">
                          <w:pPr>
                            <w:pStyle w:val="NoSpacing"/>
                            <w:pBdr>
                              <w:top w:val="single" w:sz="24" w:space="8" w:color="9BBB59" w:themeColor="accent3"/>
                              <w:bottom w:val="single" w:sz="24" w:space="8" w:color="9BBB59" w:themeColor="accent3"/>
                            </w:pBdr>
                            <w:jc w:val="center"/>
                            <w:rPr>
                              <w:rFonts w:asciiTheme="majorHAnsi" w:hAnsiTheme="majorHAnsi"/>
                              <w:sz w:val="28"/>
                              <w:szCs w:val="28"/>
                            </w:rPr>
                          </w:pPr>
                          <w:r>
                            <w:fldChar w:fldCharType="begin"/>
                          </w:r>
                          <w:r>
                            <w:instrText xml:space="preserve"> PAGE   \* MERGEFORMAT </w:instrText>
                          </w:r>
                          <w:r>
                            <w:fldChar w:fldCharType="separate"/>
                          </w:r>
                          <w:r w:rsidR="00E1450C" w:rsidRPr="00E1450C">
                            <w:rPr>
                              <w:rFonts w:asciiTheme="majorHAnsi" w:hAnsiTheme="majorHAnsi"/>
                              <w:noProof/>
                              <w:sz w:val="28"/>
                              <w:szCs w:val="28"/>
                            </w:rPr>
                            <w:t>8</w:t>
                          </w:r>
                          <w:r>
                            <w:rPr>
                              <w:rFonts w:asciiTheme="majorHAnsi" w:hAnsiTheme="majorHAnsi"/>
                              <w:noProof/>
                              <w:sz w:val="28"/>
                              <w:szCs w:val="28"/>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0;margin-top:0;width:36pt;height:36pt;z-index:251660288;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" o:allowincell="f" stroked="f">
              <v:shadow type="perspective" opacity=".5" origin=".5,.5" offset="4pt,5pt" matrix="1.25,,,1.25"/>
              <v:textbox inset="0,0,0,0">
                <w:txbxContent>
                  <w:p w14:paraId="7C6E013B" w14:textId="77777777" w:rsidR="00FA6A6F" w:rsidRDefault="00FA6A6F">
                    <w:pPr>
                      <w:pStyle w:val="NoSpacing"/>
                      <w:pBdr>
                        <w:top w:val="single" w:sz="24" w:space="8" w:color="9BBB59" w:themeColor="accent3"/>
                        <w:bottom w:val="single" w:sz="24" w:space="8" w:color="9BBB59" w:themeColor="accent3"/>
                      </w:pBdr>
                      <w:jc w:val="center"/>
                      <w:rPr>
                        <w:rFonts w:asciiTheme="majorHAnsi" w:hAnsiTheme="majorHAnsi"/>
                        <w:sz w:val="28"/>
                        <w:szCs w:val="28"/>
                      </w:rPr>
                    </w:pPr>
                    <w:r>
                      <w:fldChar w:fldCharType="begin"/>
                    </w:r>
                    <w:r>
                      <w:instrText xml:space="preserve"> PAGE   \* MERGEFORMAT </w:instrText>
                    </w:r>
                    <w:r>
                      <w:fldChar w:fldCharType="separate"/>
                    </w:r>
                    <w:r w:rsidR="002347F4" w:rsidRPr="002347F4">
                      <w:rPr>
                        <w:rFonts w:asciiTheme="majorHAnsi" w:hAnsiTheme="majorHAnsi"/>
                        <w:noProof/>
                        <w:sz w:val="28"/>
                        <w:szCs w:val="28"/>
                      </w:rPr>
                      <w:t>1</w:t>
                    </w:r>
                    <w:r>
                      <w:rPr>
                        <w:rFonts w:asciiTheme="majorHAnsi" w:hAnsiTheme="majorHAnsi"/>
                        <w:noProof/>
                        <w:sz w:val="28"/>
                        <w:szCs w:val="28"/>
                      </w:rPr>
                      <w:fldChar w:fldCharType="end"/>
                    </w:r>
                  </w:p>
                </w:txbxContent>
              </v:textbox>
              <w10:wrap anchorx="margin" anchory="margin"/>
            </v:shape>
          </w:pict>
        </mc:Fallback>
      </mc:AlternateContent>
    </w:r>
    <w:sdt>
      <w:sdtPr>
        <w:rPr>
          <w:rFonts w:asciiTheme="majorHAnsi" w:eastAsiaTheme="majorEastAsia" w:hAnsiTheme="majorHAnsi" w:cstheme="majorBidi"/>
          <w:sz w:val="28"/>
          <w:szCs w:val="28"/>
        </w:rPr>
        <w:alias w:val="Title"/>
        <w:id w:val="270721805"/>
        <w:placeholder>
          <w:docPart w:val="F84D887B1AEA4A77BC83A493D94599AA"/>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28"/>
            <w:szCs w:val="28"/>
          </w:rPr>
          <w:t>POS 345: Global Digital Activism</w:t>
        </w:r>
      </w:sdtContent>
    </w:sdt>
  </w:p>
  <w:p w14:paraId="74EADEDC" w14:textId="77777777" w:rsidR="007471E9" w:rsidRDefault="007471E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61D11"/>
    <w:multiLevelType w:val="hybridMultilevel"/>
    <w:tmpl w:val="1DB88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8F5888"/>
    <w:multiLevelType w:val="hybridMultilevel"/>
    <w:tmpl w:val="E484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5113A0"/>
    <w:multiLevelType w:val="hybridMultilevel"/>
    <w:tmpl w:val="13723C50"/>
    <w:lvl w:ilvl="0" w:tplc="6DD04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6C"/>
    <w:rsid w:val="00002356"/>
    <w:rsid w:val="000054D4"/>
    <w:rsid w:val="00014864"/>
    <w:rsid w:val="0002154A"/>
    <w:rsid w:val="000226EE"/>
    <w:rsid w:val="00022D57"/>
    <w:rsid w:val="00024B46"/>
    <w:rsid w:val="0003149D"/>
    <w:rsid w:val="00056109"/>
    <w:rsid w:val="000632BD"/>
    <w:rsid w:val="000670E8"/>
    <w:rsid w:val="00072CCC"/>
    <w:rsid w:val="000815EB"/>
    <w:rsid w:val="00082F42"/>
    <w:rsid w:val="000830A5"/>
    <w:rsid w:val="000928BB"/>
    <w:rsid w:val="00093F1E"/>
    <w:rsid w:val="000A6444"/>
    <w:rsid w:val="000A6764"/>
    <w:rsid w:val="00112961"/>
    <w:rsid w:val="001174FB"/>
    <w:rsid w:val="00125CB1"/>
    <w:rsid w:val="0014097C"/>
    <w:rsid w:val="0015019B"/>
    <w:rsid w:val="001679F3"/>
    <w:rsid w:val="0018107C"/>
    <w:rsid w:val="00181C87"/>
    <w:rsid w:val="00192765"/>
    <w:rsid w:val="001A0EE7"/>
    <w:rsid w:val="001B3F28"/>
    <w:rsid w:val="001B6A0B"/>
    <w:rsid w:val="001C5D44"/>
    <w:rsid w:val="001E00E7"/>
    <w:rsid w:val="001E6B36"/>
    <w:rsid w:val="001F2319"/>
    <w:rsid w:val="001F6B5F"/>
    <w:rsid w:val="001F6CBD"/>
    <w:rsid w:val="0021498A"/>
    <w:rsid w:val="002347F4"/>
    <w:rsid w:val="00246667"/>
    <w:rsid w:val="00251F07"/>
    <w:rsid w:val="002A3583"/>
    <w:rsid w:val="002C47F9"/>
    <w:rsid w:val="002C4D4B"/>
    <w:rsid w:val="002F2BDF"/>
    <w:rsid w:val="002F4A31"/>
    <w:rsid w:val="003100B0"/>
    <w:rsid w:val="00350DFF"/>
    <w:rsid w:val="00353823"/>
    <w:rsid w:val="00360E5A"/>
    <w:rsid w:val="003729D5"/>
    <w:rsid w:val="003763E5"/>
    <w:rsid w:val="00382CB5"/>
    <w:rsid w:val="0038344E"/>
    <w:rsid w:val="0038481F"/>
    <w:rsid w:val="00386047"/>
    <w:rsid w:val="003916E8"/>
    <w:rsid w:val="00392CB8"/>
    <w:rsid w:val="00394F04"/>
    <w:rsid w:val="003C65AE"/>
    <w:rsid w:val="003D6537"/>
    <w:rsid w:val="003E67EF"/>
    <w:rsid w:val="004009C9"/>
    <w:rsid w:val="0040186E"/>
    <w:rsid w:val="004175EC"/>
    <w:rsid w:val="00426DFD"/>
    <w:rsid w:val="00430AC4"/>
    <w:rsid w:val="004317B5"/>
    <w:rsid w:val="00432CC0"/>
    <w:rsid w:val="00445E86"/>
    <w:rsid w:val="00467CD9"/>
    <w:rsid w:val="00480FB4"/>
    <w:rsid w:val="00491593"/>
    <w:rsid w:val="00492477"/>
    <w:rsid w:val="004B6974"/>
    <w:rsid w:val="004D1694"/>
    <w:rsid w:val="004E008D"/>
    <w:rsid w:val="005107DD"/>
    <w:rsid w:val="00520DD9"/>
    <w:rsid w:val="0053360D"/>
    <w:rsid w:val="00536D5E"/>
    <w:rsid w:val="00540712"/>
    <w:rsid w:val="0054198B"/>
    <w:rsid w:val="005561B9"/>
    <w:rsid w:val="005600F6"/>
    <w:rsid w:val="0056140F"/>
    <w:rsid w:val="00561A77"/>
    <w:rsid w:val="0056316B"/>
    <w:rsid w:val="00567074"/>
    <w:rsid w:val="00574348"/>
    <w:rsid w:val="005766F5"/>
    <w:rsid w:val="005A31C3"/>
    <w:rsid w:val="005A3775"/>
    <w:rsid w:val="005B6BF6"/>
    <w:rsid w:val="005C1400"/>
    <w:rsid w:val="005D4312"/>
    <w:rsid w:val="0060548C"/>
    <w:rsid w:val="00607175"/>
    <w:rsid w:val="006275EC"/>
    <w:rsid w:val="00627DF2"/>
    <w:rsid w:val="00632AE8"/>
    <w:rsid w:val="00656B49"/>
    <w:rsid w:val="00660A99"/>
    <w:rsid w:val="00661C75"/>
    <w:rsid w:val="00662029"/>
    <w:rsid w:val="00665A70"/>
    <w:rsid w:val="0066654E"/>
    <w:rsid w:val="00687006"/>
    <w:rsid w:val="006A1C7D"/>
    <w:rsid w:val="006B3200"/>
    <w:rsid w:val="00705195"/>
    <w:rsid w:val="00705F6F"/>
    <w:rsid w:val="00707603"/>
    <w:rsid w:val="00716F18"/>
    <w:rsid w:val="007172D4"/>
    <w:rsid w:val="007179CB"/>
    <w:rsid w:val="00727B99"/>
    <w:rsid w:val="00743056"/>
    <w:rsid w:val="007471E9"/>
    <w:rsid w:val="007557E2"/>
    <w:rsid w:val="00785467"/>
    <w:rsid w:val="0079206C"/>
    <w:rsid w:val="007958BE"/>
    <w:rsid w:val="007979DA"/>
    <w:rsid w:val="00797DCC"/>
    <w:rsid w:val="007A2553"/>
    <w:rsid w:val="007B0981"/>
    <w:rsid w:val="007B4A0D"/>
    <w:rsid w:val="007C2433"/>
    <w:rsid w:val="007C7396"/>
    <w:rsid w:val="007E1355"/>
    <w:rsid w:val="00803233"/>
    <w:rsid w:val="00841EFB"/>
    <w:rsid w:val="008434C9"/>
    <w:rsid w:val="00843545"/>
    <w:rsid w:val="00877140"/>
    <w:rsid w:val="008A2619"/>
    <w:rsid w:val="008A38F4"/>
    <w:rsid w:val="008A66B9"/>
    <w:rsid w:val="008B0450"/>
    <w:rsid w:val="008B14E2"/>
    <w:rsid w:val="008C326F"/>
    <w:rsid w:val="008D6E12"/>
    <w:rsid w:val="008E2E9C"/>
    <w:rsid w:val="00910A84"/>
    <w:rsid w:val="009204FC"/>
    <w:rsid w:val="00922ED2"/>
    <w:rsid w:val="0093106B"/>
    <w:rsid w:val="00933662"/>
    <w:rsid w:val="009375E0"/>
    <w:rsid w:val="009419FE"/>
    <w:rsid w:val="00950526"/>
    <w:rsid w:val="00967D6B"/>
    <w:rsid w:val="00996669"/>
    <w:rsid w:val="009A22C9"/>
    <w:rsid w:val="009A4606"/>
    <w:rsid w:val="009B6FE0"/>
    <w:rsid w:val="009C6F72"/>
    <w:rsid w:val="009E058E"/>
    <w:rsid w:val="009F0D6E"/>
    <w:rsid w:val="009F1424"/>
    <w:rsid w:val="009F3349"/>
    <w:rsid w:val="009F7E71"/>
    <w:rsid w:val="00A20C97"/>
    <w:rsid w:val="00A32737"/>
    <w:rsid w:val="00A34E0A"/>
    <w:rsid w:val="00A35461"/>
    <w:rsid w:val="00A70380"/>
    <w:rsid w:val="00A73CA3"/>
    <w:rsid w:val="00A867B3"/>
    <w:rsid w:val="00AA1DFA"/>
    <w:rsid w:val="00AB17AE"/>
    <w:rsid w:val="00AD16DC"/>
    <w:rsid w:val="00AD400A"/>
    <w:rsid w:val="00AE160F"/>
    <w:rsid w:val="00AE390E"/>
    <w:rsid w:val="00AE6B74"/>
    <w:rsid w:val="00AF3BFF"/>
    <w:rsid w:val="00AF73A5"/>
    <w:rsid w:val="00B033FD"/>
    <w:rsid w:val="00B04197"/>
    <w:rsid w:val="00B37509"/>
    <w:rsid w:val="00B553BA"/>
    <w:rsid w:val="00B603CE"/>
    <w:rsid w:val="00B719B1"/>
    <w:rsid w:val="00BA23FD"/>
    <w:rsid w:val="00BF106A"/>
    <w:rsid w:val="00C34D1A"/>
    <w:rsid w:val="00C504A4"/>
    <w:rsid w:val="00C53BE4"/>
    <w:rsid w:val="00C66359"/>
    <w:rsid w:val="00C70056"/>
    <w:rsid w:val="00C75272"/>
    <w:rsid w:val="00C87E3C"/>
    <w:rsid w:val="00C9394C"/>
    <w:rsid w:val="00CB03E1"/>
    <w:rsid w:val="00CC12E9"/>
    <w:rsid w:val="00CC4584"/>
    <w:rsid w:val="00CD366A"/>
    <w:rsid w:val="00CF20AE"/>
    <w:rsid w:val="00D010BD"/>
    <w:rsid w:val="00D04680"/>
    <w:rsid w:val="00D1076A"/>
    <w:rsid w:val="00D1080D"/>
    <w:rsid w:val="00D16A47"/>
    <w:rsid w:val="00D16FF0"/>
    <w:rsid w:val="00D24949"/>
    <w:rsid w:val="00D2685A"/>
    <w:rsid w:val="00D40676"/>
    <w:rsid w:val="00D40A62"/>
    <w:rsid w:val="00D52123"/>
    <w:rsid w:val="00D52687"/>
    <w:rsid w:val="00D613AF"/>
    <w:rsid w:val="00D7075D"/>
    <w:rsid w:val="00DB2D34"/>
    <w:rsid w:val="00DB40D5"/>
    <w:rsid w:val="00DC7FE0"/>
    <w:rsid w:val="00DD77AC"/>
    <w:rsid w:val="00DE4B77"/>
    <w:rsid w:val="00DE5320"/>
    <w:rsid w:val="00DE60CF"/>
    <w:rsid w:val="00DF3CC9"/>
    <w:rsid w:val="00E0001A"/>
    <w:rsid w:val="00E01006"/>
    <w:rsid w:val="00E1450C"/>
    <w:rsid w:val="00E217F4"/>
    <w:rsid w:val="00E27373"/>
    <w:rsid w:val="00E44144"/>
    <w:rsid w:val="00E4547F"/>
    <w:rsid w:val="00E56553"/>
    <w:rsid w:val="00E606DA"/>
    <w:rsid w:val="00E66562"/>
    <w:rsid w:val="00E765E8"/>
    <w:rsid w:val="00E92495"/>
    <w:rsid w:val="00ED6604"/>
    <w:rsid w:val="00EE2657"/>
    <w:rsid w:val="00EE4A97"/>
    <w:rsid w:val="00EF071A"/>
    <w:rsid w:val="00EF41C7"/>
    <w:rsid w:val="00F0288F"/>
    <w:rsid w:val="00F02B11"/>
    <w:rsid w:val="00F15E07"/>
    <w:rsid w:val="00F25EB1"/>
    <w:rsid w:val="00F47B20"/>
    <w:rsid w:val="00F7446E"/>
    <w:rsid w:val="00F84C01"/>
    <w:rsid w:val="00FA6A6F"/>
    <w:rsid w:val="00FA7353"/>
    <w:rsid w:val="00FC5CCF"/>
    <w:rsid w:val="00FD0D94"/>
    <w:rsid w:val="00FD1D6A"/>
    <w:rsid w:val="00FD3F94"/>
    <w:rsid w:val="00FF1C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B2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08D"/>
  </w:style>
  <w:style w:type="paragraph" w:styleId="Heading2">
    <w:name w:val="heading 2"/>
    <w:basedOn w:val="Normal"/>
    <w:link w:val="Heading2Char"/>
    <w:uiPriority w:val="9"/>
    <w:rsid w:val="00DE60CF"/>
    <w:pPr>
      <w:spacing w:beforeLines="1" w:afterLines="1" w:line="240" w:lineRule="auto"/>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0468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491359"/>
    <w:rPr>
      <w:rFonts w:ascii="Lucida Grande" w:hAnsi="Lucida Grande"/>
      <w:sz w:val="18"/>
      <w:szCs w:val="18"/>
    </w:rPr>
  </w:style>
  <w:style w:type="character" w:customStyle="1" w:styleId="BalloonTextChar0">
    <w:name w:val="Balloon Text Char"/>
    <w:basedOn w:val="DefaultParagraphFont"/>
    <w:uiPriority w:val="99"/>
    <w:semiHidden/>
    <w:rsid w:val="00E22E15"/>
    <w:rPr>
      <w:rFonts w:ascii="Lucida Grande" w:hAnsi="Lucida Grande"/>
      <w:sz w:val="18"/>
      <w:szCs w:val="18"/>
    </w:rPr>
  </w:style>
  <w:style w:type="character" w:customStyle="1" w:styleId="BalloonTextChar2">
    <w:name w:val="Balloon Text Char"/>
    <w:basedOn w:val="DefaultParagraphFont"/>
    <w:uiPriority w:val="99"/>
    <w:semiHidden/>
    <w:rsid w:val="00E22E15"/>
    <w:rPr>
      <w:rFonts w:ascii="Lucida Grande" w:hAnsi="Lucida Grande"/>
      <w:sz w:val="18"/>
      <w:szCs w:val="18"/>
    </w:rPr>
  </w:style>
  <w:style w:type="character" w:styleId="Hyperlink">
    <w:name w:val="Hyperlink"/>
    <w:basedOn w:val="DefaultParagraphFont"/>
    <w:uiPriority w:val="99"/>
    <w:unhideWhenUsed/>
    <w:rsid w:val="0079206C"/>
    <w:rPr>
      <w:color w:val="0000FF" w:themeColor="hyperlink"/>
      <w:u w:val="single"/>
    </w:rPr>
  </w:style>
  <w:style w:type="paragraph" w:styleId="EndnoteText">
    <w:name w:val="endnote text"/>
    <w:basedOn w:val="Normal"/>
    <w:link w:val="EndnoteTextChar"/>
    <w:semiHidden/>
    <w:rsid w:val="0038481F"/>
    <w:pPr>
      <w:spacing w:after="0" w:line="360" w:lineRule="auto"/>
      <w:jc w:val="both"/>
    </w:pPr>
    <w:rPr>
      <w:rFonts w:ascii="Palatino" w:eastAsia="Times" w:hAnsi="Palatino" w:cs="Times New Roman"/>
      <w:sz w:val="24"/>
      <w:szCs w:val="20"/>
      <w:lang w:val="en-GB" w:eastAsia="zh-TW"/>
    </w:rPr>
  </w:style>
  <w:style w:type="character" w:customStyle="1" w:styleId="EndnoteTextChar">
    <w:name w:val="Endnote Text Char"/>
    <w:basedOn w:val="DefaultParagraphFont"/>
    <w:link w:val="EndnoteText"/>
    <w:semiHidden/>
    <w:rsid w:val="0038481F"/>
    <w:rPr>
      <w:rFonts w:ascii="Palatino" w:eastAsia="Times" w:hAnsi="Palatino" w:cs="Times New Roman"/>
      <w:sz w:val="24"/>
      <w:szCs w:val="20"/>
      <w:lang w:val="en-GB" w:eastAsia="zh-TW"/>
    </w:rPr>
  </w:style>
  <w:style w:type="character" w:customStyle="1" w:styleId="BalloonTextChar1">
    <w:name w:val="Balloon Text Char1"/>
    <w:basedOn w:val="DefaultParagraphFont"/>
    <w:link w:val="BalloonText"/>
    <w:uiPriority w:val="99"/>
    <w:semiHidden/>
    <w:rsid w:val="00D04680"/>
    <w:rPr>
      <w:rFonts w:ascii="Tahoma" w:hAnsi="Tahoma" w:cs="Tahoma"/>
      <w:sz w:val="16"/>
      <w:szCs w:val="16"/>
    </w:rPr>
  </w:style>
  <w:style w:type="paragraph" w:styleId="Header">
    <w:name w:val="header"/>
    <w:basedOn w:val="Normal"/>
    <w:link w:val="HeaderChar"/>
    <w:uiPriority w:val="99"/>
    <w:unhideWhenUsed/>
    <w:rsid w:val="00E45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47F"/>
  </w:style>
  <w:style w:type="paragraph" w:styleId="Footer">
    <w:name w:val="footer"/>
    <w:basedOn w:val="Normal"/>
    <w:link w:val="FooterChar"/>
    <w:uiPriority w:val="99"/>
    <w:unhideWhenUsed/>
    <w:rsid w:val="00E45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47F"/>
  </w:style>
  <w:style w:type="paragraph" w:styleId="NoSpacing">
    <w:name w:val="No Spacing"/>
    <w:link w:val="NoSpacingChar"/>
    <w:uiPriority w:val="1"/>
    <w:qFormat/>
    <w:rsid w:val="00950526"/>
    <w:pPr>
      <w:spacing w:after="0" w:line="240" w:lineRule="auto"/>
    </w:pPr>
    <w:rPr>
      <w:rFonts w:eastAsiaTheme="minorEastAsia"/>
    </w:rPr>
  </w:style>
  <w:style w:type="character" w:customStyle="1" w:styleId="NoSpacingChar">
    <w:name w:val="No Spacing Char"/>
    <w:basedOn w:val="DefaultParagraphFont"/>
    <w:link w:val="NoSpacing"/>
    <w:uiPriority w:val="1"/>
    <w:rsid w:val="00950526"/>
    <w:rPr>
      <w:rFonts w:eastAsiaTheme="minorEastAsia"/>
    </w:rPr>
  </w:style>
  <w:style w:type="paragraph" w:customStyle="1" w:styleId="Default">
    <w:name w:val="Default"/>
    <w:rsid w:val="00CF20AE"/>
    <w:pPr>
      <w:autoSpaceDE w:val="0"/>
      <w:autoSpaceDN w:val="0"/>
      <w:adjustRightInd w:val="0"/>
      <w:spacing w:after="0" w:line="240" w:lineRule="auto"/>
    </w:pPr>
    <w:rPr>
      <w:rFonts w:ascii="Code" w:hAnsi="Code" w:cs="Code"/>
      <w:color w:val="000000"/>
      <w:sz w:val="24"/>
      <w:szCs w:val="24"/>
    </w:rPr>
  </w:style>
  <w:style w:type="character" w:styleId="Emphasis">
    <w:name w:val="Emphasis"/>
    <w:basedOn w:val="DefaultParagraphFont"/>
    <w:uiPriority w:val="20"/>
    <w:rsid w:val="007979DA"/>
    <w:rPr>
      <w:i/>
    </w:rPr>
  </w:style>
  <w:style w:type="paragraph" w:styleId="ListParagraph">
    <w:name w:val="List Paragraph"/>
    <w:basedOn w:val="Normal"/>
    <w:uiPriority w:val="34"/>
    <w:qFormat/>
    <w:rsid w:val="00D24949"/>
    <w:pPr>
      <w:spacing w:after="0" w:line="240" w:lineRule="auto"/>
      <w:ind w:left="720"/>
      <w:contextualSpacing/>
    </w:pPr>
    <w:rPr>
      <w:sz w:val="24"/>
      <w:szCs w:val="24"/>
    </w:rPr>
  </w:style>
  <w:style w:type="character" w:customStyle="1" w:styleId="star-toc-chapter">
    <w:name w:val="star-toc-chapter"/>
    <w:basedOn w:val="DefaultParagraphFont"/>
    <w:rsid w:val="003C65AE"/>
  </w:style>
  <w:style w:type="character" w:customStyle="1" w:styleId="star-caretcode-i">
    <w:name w:val="star-caretcode-i"/>
    <w:basedOn w:val="DefaultParagraphFont"/>
    <w:rsid w:val="003C65AE"/>
  </w:style>
  <w:style w:type="character" w:customStyle="1" w:styleId="italic">
    <w:name w:val="italic"/>
    <w:basedOn w:val="DefaultParagraphFont"/>
    <w:rsid w:val="00B37509"/>
  </w:style>
  <w:style w:type="character" w:customStyle="1" w:styleId="bold">
    <w:name w:val="bold"/>
    <w:basedOn w:val="DefaultParagraphFont"/>
    <w:rsid w:val="00B37509"/>
  </w:style>
  <w:style w:type="character" w:customStyle="1" w:styleId="Heading2Char">
    <w:name w:val="Heading 2 Char"/>
    <w:basedOn w:val="DefaultParagraphFont"/>
    <w:link w:val="Heading2"/>
    <w:uiPriority w:val="9"/>
    <w:rsid w:val="00DE60CF"/>
    <w:rPr>
      <w:rFonts w:ascii="Times" w:hAnsi="Times"/>
      <w:b/>
      <w:sz w:val="36"/>
      <w:szCs w:val="20"/>
    </w:rPr>
  </w:style>
  <w:style w:type="character" w:styleId="FollowedHyperlink">
    <w:name w:val="FollowedHyperlink"/>
    <w:basedOn w:val="DefaultParagraphFont"/>
    <w:uiPriority w:val="99"/>
    <w:semiHidden/>
    <w:unhideWhenUsed/>
    <w:rsid w:val="00DD77AC"/>
    <w:rPr>
      <w:color w:val="800080" w:themeColor="followedHyperlink"/>
      <w:u w:val="single"/>
    </w:rPr>
  </w:style>
  <w:style w:type="paragraph" w:customStyle="1" w:styleId="StylesyllabuslistCharArialNarrow12pt">
    <w:name w:val="Style syllabus list Char + Arial Narrow 12 pt"/>
    <w:basedOn w:val="Normal"/>
    <w:link w:val="StylesyllabuslistCharArialNarrow12ptChar"/>
    <w:autoRedefine/>
    <w:rsid w:val="00360E5A"/>
    <w:pPr>
      <w:widowControl w:val="0"/>
      <w:spacing w:after="120" w:line="240" w:lineRule="auto"/>
      <w:ind w:left="144"/>
    </w:pPr>
    <w:rPr>
      <w:rFonts w:ascii="Arial Narrow" w:eastAsia="Times New Roman" w:hAnsi="Arial Narrow" w:cs="Times New Roman"/>
      <w:b/>
      <w:snapToGrid w:val="0"/>
      <w:sz w:val="18"/>
    </w:rPr>
  </w:style>
  <w:style w:type="character" w:customStyle="1" w:styleId="StylesyllabuslistCharArialNarrow12ptChar">
    <w:name w:val="Style syllabus list Char + Arial Narrow 12 pt Char"/>
    <w:link w:val="StylesyllabuslistCharArialNarrow12pt"/>
    <w:rsid w:val="00360E5A"/>
    <w:rPr>
      <w:rFonts w:ascii="Arial Narrow" w:eastAsia="Times New Roman" w:hAnsi="Arial Narrow" w:cs="Times New Roman"/>
      <w:b/>
      <w:snapToGrid w:val="0"/>
      <w:sz w:val="18"/>
    </w:rPr>
  </w:style>
  <w:style w:type="paragraph" w:styleId="PlainText">
    <w:name w:val="Plain Text"/>
    <w:basedOn w:val="Normal"/>
    <w:link w:val="PlainTextChar"/>
    <w:uiPriority w:val="99"/>
    <w:unhideWhenUsed/>
    <w:rsid w:val="00392CB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92CB8"/>
    <w:rPr>
      <w:rFonts w:ascii="Calibri" w:hAnsi="Calibri"/>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08D"/>
  </w:style>
  <w:style w:type="paragraph" w:styleId="Heading2">
    <w:name w:val="heading 2"/>
    <w:basedOn w:val="Normal"/>
    <w:link w:val="Heading2Char"/>
    <w:uiPriority w:val="9"/>
    <w:rsid w:val="00DE60CF"/>
    <w:pPr>
      <w:spacing w:beforeLines="1" w:afterLines="1" w:line="240" w:lineRule="auto"/>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0468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491359"/>
    <w:rPr>
      <w:rFonts w:ascii="Lucida Grande" w:hAnsi="Lucida Grande"/>
      <w:sz w:val="18"/>
      <w:szCs w:val="18"/>
    </w:rPr>
  </w:style>
  <w:style w:type="character" w:customStyle="1" w:styleId="BalloonTextChar0">
    <w:name w:val="Balloon Text Char"/>
    <w:basedOn w:val="DefaultParagraphFont"/>
    <w:uiPriority w:val="99"/>
    <w:semiHidden/>
    <w:rsid w:val="00E22E15"/>
    <w:rPr>
      <w:rFonts w:ascii="Lucida Grande" w:hAnsi="Lucida Grande"/>
      <w:sz w:val="18"/>
      <w:szCs w:val="18"/>
    </w:rPr>
  </w:style>
  <w:style w:type="character" w:customStyle="1" w:styleId="BalloonTextChar2">
    <w:name w:val="Balloon Text Char"/>
    <w:basedOn w:val="DefaultParagraphFont"/>
    <w:uiPriority w:val="99"/>
    <w:semiHidden/>
    <w:rsid w:val="00E22E15"/>
    <w:rPr>
      <w:rFonts w:ascii="Lucida Grande" w:hAnsi="Lucida Grande"/>
      <w:sz w:val="18"/>
      <w:szCs w:val="18"/>
    </w:rPr>
  </w:style>
  <w:style w:type="character" w:styleId="Hyperlink">
    <w:name w:val="Hyperlink"/>
    <w:basedOn w:val="DefaultParagraphFont"/>
    <w:uiPriority w:val="99"/>
    <w:unhideWhenUsed/>
    <w:rsid w:val="0079206C"/>
    <w:rPr>
      <w:color w:val="0000FF" w:themeColor="hyperlink"/>
      <w:u w:val="single"/>
    </w:rPr>
  </w:style>
  <w:style w:type="paragraph" w:styleId="EndnoteText">
    <w:name w:val="endnote text"/>
    <w:basedOn w:val="Normal"/>
    <w:link w:val="EndnoteTextChar"/>
    <w:semiHidden/>
    <w:rsid w:val="0038481F"/>
    <w:pPr>
      <w:spacing w:after="0" w:line="360" w:lineRule="auto"/>
      <w:jc w:val="both"/>
    </w:pPr>
    <w:rPr>
      <w:rFonts w:ascii="Palatino" w:eastAsia="Times" w:hAnsi="Palatino" w:cs="Times New Roman"/>
      <w:sz w:val="24"/>
      <w:szCs w:val="20"/>
      <w:lang w:val="en-GB" w:eastAsia="zh-TW"/>
    </w:rPr>
  </w:style>
  <w:style w:type="character" w:customStyle="1" w:styleId="EndnoteTextChar">
    <w:name w:val="Endnote Text Char"/>
    <w:basedOn w:val="DefaultParagraphFont"/>
    <w:link w:val="EndnoteText"/>
    <w:semiHidden/>
    <w:rsid w:val="0038481F"/>
    <w:rPr>
      <w:rFonts w:ascii="Palatino" w:eastAsia="Times" w:hAnsi="Palatino" w:cs="Times New Roman"/>
      <w:sz w:val="24"/>
      <w:szCs w:val="20"/>
      <w:lang w:val="en-GB" w:eastAsia="zh-TW"/>
    </w:rPr>
  </w:style>
  <w:style w:type="character" w:customStyle="1" w:styleId="BalloonTextChar1">
    <w:name w:val="Balloon Text Char1"/>
    <w:basedOn w:val="DefaultParagraphFont"/>
    <w:link w:val="BalloonText"/>
    <w:uiPriority w:val="99"/>
    <w:semiHidden/>
    <w:rsid w:val="00D04680"/>
    <w:rPr>
      <w:rFonts w:ascii="Tahoma" w:hAnsi="Tahoma" w:cs="Tahoma"/>
      <w:sz w:val="16"/>
      <w:szCs w:val="16"/>
    </w:rPr>
  </w:style>
  <w:style w:type="paragraph" w:styleId="Header">
    <w:name w:val="header"/>
    <w:basedOn w:val="Normal"/>
    <w:link w:val="HeaderChar"/>
    <w:uiPriority w:val="99"/>
    <w:unhideWhenUsed/>
    <w:rsid w:val="00E45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47F"/>
  </w:style>
  <w:style w:type="paragraph" w:styleId="Footer">
    <w:name w:val="footer"/>
    <w:basedOn w:val="Normal"/>
    <w:link w:val="FooterChar"/>
    <w:uiPriority w:val="99"/>
    <w:unhideWhenUsed/>
    <w:rsid w:val="00E45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47F"/>
  </w:style>
  <w:style w:type="paragraph" w:styleId="NoSpacing">
    <w:name w:val="No Spacing"/>
    <w:link w:val="NoSpacingChar"/>
    <w:uiPriority w:val="1"/>
    <w:qFormat/>
    <w:rsid w:val="00950526"/>
    <w:pPr>
      <w:spacing w:after="0" w:line="240" w:lineRule="auto"/>
    </w:pPr>
    <w:rPr>
      <w:rFonts w:eastAsiaTheme="minorEastAsia"/>
    </w:rPr>
  </w:style>
  <w:style w:type="character" w:customStyle="1" w:styleId="NoSpacingChar">
    <w:name w:val="No Spacing Char"/>
    <w:basedOn w:val="DefaultParagraphFont"/>
    <w:link w:val="NoSpacing"/>
    <w:uiPriority w:val="1"/>
    <w:rsid w:val="00950526"/>
    <w:rPr>
      <w:rFonts w:eastAsiaTheme="minorEastAsia"/>
    </w:rPr>
  </w:style>
  <w:style w:type="paragraph" w:customStyle="1" w:styleId="Default">
    <w:name w:val="Default"/>
    <w:rsid w:val="00CF20AE"/>
    <w:pPr>
      <w:autoSpaceDE w:val="0"/>
      <w:autoSpaceDN w:val="0"/>
      <w:adjustRightInd w:val="0"/>
      <w:spacing w:after="0" w:line="240" w:lineRule="auto"/>
    </w:pPr>
    <w:rPr>
      <w:rFonts w:ascii="Code" w:hAnsi="Code" w:cs="Code"/>
      <w:color w:val="000000"/>
      <w:sz w:val="24"/>
      <w:szCs w:val="24"/>
    </w:rPr>
  </w:style>
  <w:style w:type="character" w:styleId="Emphasis">
    <w:name w:val="Emphasis"/>
    <w:basedOn w:val="DefaultParagraphFont"/>
    <w:uiPriority w:val="20"/>
    <w:rsid w:val="007979DA"/>
    <w:rPr>
      <w:i/>
    </w:rPr>
  </w:style>
  <w:style w:type="paragraph" w:styleId="ListParagraph">
    <w:name w:val="List Paragraph"/>
    <w:basedOn w:val="Normal"/>
    <w:uiPriority w:val="34"/>
    <w:qFormat/>
    <w:rsid w:val="00D24949"/>
    <w:pPr>
      <w:spacing w:after="0" w:line="240" w:lineRule="auto"/>
      <w:ind w:left="720"/>
      <w:contextualSpacing/>
    </w:pPr>
    <w:rPr>
      <w:sz w:val="24"/>
      <w:szCs w:val="24"/>
    </w:rPr>
  </w:style>
  <w:style w:type="character" w:customStyle="1" w:styleId="star-toc-chapter">
    <w:name w:val="star-toc-chapter"/>
    <w:basedOn w:val="DefaultParagraphFont"/>
    <w:rsid w:val="003C65AE"/>
  </w:style>
  <w:style w:type="character" w:customStyle="1" w:styleId="star-caretcode-i">
    <w:name w:val="star-caretcode-i"/>
    <w:basedOn w:val="DefaultParagraphFont"/>
    <w:rsid w:val="003C65AE"/>
  </w:style>
  <w:style w:type="character" w:customStyle="1" w:styleId="italic">
    <w:name w:val="italic"/>
    <w:basedOn w:val="DefaultParagraphFont"/>
    <w:rsid w:val="00B37509"/>
  </w:style>
  <w:style w:type="character" w:customStyle="1" w:styleId="bold">
    <w:name w:val="bold"/>
    <w:basedOn w:val="DefaultParagraphFont"/>
    <w:rsid w:val="00B37509"/>
  </w:style>
  <w:style w:type="character" w:customStyle="1" w:styleId="Heading2Char">
    <w:name w:val="Heading 2 Char"/>
    <w:basedOn w:val="DefaultParagraphFont"/>
    <w:link w:val="Heading2"/>
    <w:uiPriority w:val="9"/>
    <w:rsid w:val="00DE60CF"/>
    <w:rPr>
      <w:rFonts w:ascii="Times" w:hAnsi="Times"/>
      <w:b/>
      <w:sz w:val="36"/>
      <w:szCs w:val="20"/>
    </w:rPr>
  </w:style>
  <w:style w:type="character" w:styleId="FollowedHyperlink">
    <w:name w:val="FollowedHyperlink"/>
    <w:basedOn w:val="DefaultParagraphFont"/>
    <w:uiPriority w:val="99"/>
    <w:semiHidden/>
    <w:unhideWhenUsed/>
    <w:rsid w:val="00DD77AC"/>
    <w:rPr>
      <w:color w:val="800080" w:themeColor="followedHyperlink"/>
      <w:u w:val="single"/>
    </w:rPr>
  </w:style>
  <w:style w:type="paragraph" w:customStyle="1" w:styleId="StylesyllabuslistCharArialNarrow12pt">
    <w:name w:val="Style syllabus list Char + Arial Narrow 12 pt"/>
    <w:basedOn w:val="Normal"/>
    <w:link w:val="StylesyllabuslistCharArialNarrow12ptChar"/>
    <w:autoRedefine/>
    <w:rsid w:val="00360E5A"/>
    <w:pPr>
      <w:widowControl w:val="0"/>
      <w:spacing w:after="120" w:line="240" w:lineRule="auto"/>
      <w:ind w:left="144"/>
    </w:pPr>
    <w:rPr>
      <w:rFonts w:ascii="Arial Narrow" w:eastAsia="Times New Roman" w:hAnsi="Arial Narrow" w:cs="Times New Roman"/>
      <w:b/>
      <w:snapToGrid w:val="0"/>
      <w:sz w:val="18"/>
    </w:rPr>
  </w:style>
  <w:style w:type="character" w:customStyle="1" w:styleId="StylesyllabuslistCharArialNarrow12ptChar">
    <w:name w:val="Style syllabus list Char + Arial Narrow 12 pt Char"/>
    <w:link w:val="StylesyllabuslistCharArialNarrow12pt"/>
    <w:rsid w:val="00360E5A"/>
    <w:rPr>
      <w:rFonts w:ascii="Arial Narrow" w:eastAsia="Times New Roman" w:hAnsi="Arial Narrow" w:cs="Times New Roman"/>
      <w:b/>
      <w:snapToGrid w:val="0"/>
      <w:sz w:val="18"/>
    </w:rPr>
  </w:style>
  <w:style w:type="paragraph" w:styleId="PlainText">
    <w:name w:val="Plain Text"/>
    <w:basedOn w:val="Normal"/>
    <w:link w:val="PlainTextChar"/>
    <w:uiPriority w:val="99"/>
    <w:unhideWhenUsed/>
    <w:rsid w:val="00392CB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92CB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159721">
      <w:bodyDiv w:val="1"/>
      <w:marLeft w:val="0"/>
      <w:marRight w:val="0"/>
      <w:marTop w:val="0"/>
      <w:marBottom w:val="0"/>
      <w:divBdr>
        <w:top w:val="none" w:sz="0" w:space="0" w:color="auto"/>
        <w:left w:val="none" w:sz="0" w:space="0" w:color="auto"/>
        <w:bottom w:val="none" w:sz="0" w:space="0" w:color="auto"/>
        <w:right w:val="none" w:sz="0" w:space="0" w:color="auto"/>
      </w:divBdr>
      <w:divsChild>
        <w:div w:id="374544443">
          <w:marLeft w:val="0"/>
          <w:marRight w:val="0"/>
          <w:marTop w:val="0"/>
          <w:marBottom w:val="0"/>
          <w:divBdr>
            <w:top w:val="none" w:sz="0" w:space="0" w:color="auto"/>
            <w:left w:val="none" w:sz="0" w:space="0" w:color="auto"/>
            <w:bottom w:val="none" w:sz="0" w:space="0" w:color="auto"/>
            <w:right w:val="none" w:sz="0" w:space="0" w:color="auto"/>
          </w:divBdr>
        </w:div>
        <w:div w:id="515313319">
          <w:marLeft w:val="0"/>
          <w:marRight w:val="0"/>
          <w:marTop w:val="0"/>
          <w:marBottom w:val="0"/>
          <w:divBdr>
            <w:top w:val="none" w:sz="0" w:space="0" w:color="auto"/>
            <w:left w:val="none" w:sz="0" w:space="0" w:color="auto"/>
            <w:bottom w:val="none" w:sz="0" w:space="0" w:color="auto"/>
            <w:right w:val="none" w:sz="0" w:space="0" w:color="auto"/>
          </w:divBdr>
        </w:div>
      </w:divsChild>
    </w:div>
    <w:div w:id="1012299902">
      <w:bodyDiv w:val="1"/>
      <w:marLeft w:val="0"/>
      <w:marRight w:val="0"/>
      <w:marTop w:val="0"/>
      <w:marBottom w:val="0"/>
      <w:divBdr>
        <w:top w:val="none" w:sz="0" w:space="0" w:color="auto"/>
        <w:left w:val="none" w:sz="0" w:space="0" w:color="auto"/>
        <w:bottom w:val="none" w:sz="0" w:space="0" w:color="auto"/>
        <w:right w:val="none" w:sz="0" w:space="0" w:color="auto"/>
      </w:divBdr>
      <w:divsChild>
        <w:div w:id="1999533966">
          <w:marLeft w:val="0"/>
          <w:marRight w:val="0"/>
          <w:marTop w:val="0"/>
          <w:marBottom w:val="0"/>
          <w:divBdr>
            <w:top w:val="none" w:sz="0" w:space="0" w:color="auto"/>
            <w:left w:val="none" w:sz="0" w:space="0" w:color="auto"/>
            <w:bottom w:val="none" w:sz="0" w:space="0" w:color="auto"/>
            <w:right w:val="none" w:sz="0" w:space="0" w:color="auto"/>
          </w:divBdr>
        </w:div>
        <w:div w:id="627980010">
          <w:marLeft w:val="0"/>
          <w:marRight w:val="0"/>
          <w:marTop w:val="0"/>
          <w:marBottom w:val="0"/>
          <w:divBdr>
            <w:top w:val="none" w:sz="0" w:space="0" w:color="auto"/>
            <w:left w:val="none" w:sz="0" w:space="0" w:color="auto"/>
            <w:bottom w:val="none" w:sz="0" w:space="0" w:color="auto"/>
            <w:right w:val="none" w:sz="0" w:space="0" w:color="auto"/>
          </w:divBdr>
        </w:div>
      </w:divsChild>
    </w:div>
    <w:div w:id="1036469604">
      <w:bodyDiv w:val="1"/>
      <w:marLeft w:val="0"/>
      <w:marRight w:val="0"/>
      <w:marTop w:val="0"/>
      <w:marBottom w:val="0"/>
      <w:divBdr>
        <w:top w:val="none" w:sz="0" w:space="0" w:color="auto"/>
        <w:left w:val="none" w:sz="0" w:space="0" w:color="auto"/>
        <w:bottom w:val="none" w:sz="0" w:space="0" w:color="auto"/>
        <w:right w:val="none" w:sz="0" w:space="0" w:color="auto"/>
      </w:divBdr>
    </w:div>
    <w:div w:id="210830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thenation.com/article/what-malcolm-gladwell-missed-about-online-organizing-and-creating-big-change/" TargetMode="External"/><Relationship Id="rId21" Type="http://schemas.openxmlformats.org/officeDocument/2006/relationships/hyperlink" Target="http://www.nytimes.com/2015/02/15/magazine/how-one-stupid-tweet-ruined-justine-saccos-life.html" TargetMode="External"/><Relationship Id="rId22" Type="http://schemas.openxmlformats.org/officeDocument/2006/relationships/hyperlink" Target="http://www.telegraph.co.uk/women/womens-life/11753178/Ashley-Madison-hack-The-depressing-rise-of-the-moral-hacker.html" TargetMode="External"/><Relationship Id="rId23" Type="http://schemas.openxmlformats.org/officeDocument/2006/relationships/hyperlink" Target="http://www.psmag.com/health-and-behavior/women-arent-welcome-internet-72170" TargetMode="External"/><Relationship Id="rId24" Type="http://schemas.openxmlformats.org/officeDocument/2006/relationships/hyperlink" Target="http://femfreq.tumblr.com/post/109319269825/one-week-of-harassment-on-twitter" TargetMode="External"/><Relationship Id="rId25" Type="http://schemas.openxmlformats.org/officeDocument/2006/relationships/header" Target="header1.xml"/><Relationship Id="rId26" Type="http://schemas.openxmlformats.org/officeDocument/2006/relationships/fontTable" Target="fontTable.xml"/><Relationship Id="rId27" Type="http://schemas.openxmlformats.org/officeDocument/2006/relationships/glossaryDocument" Target="glossary/document.xml"/><Relationship Id="rId28" Type="http://schemas.openxmlformats.org/officeDocument/2006/relationships/theme" Target="theme/theme1.xml"/><Relationship Id="rId10" Type="http://schemas.openxmlformats.org/officeDocument/2006/relationships/hyperlink" Target="mailto:dfaris@roosevelt.edu" TargetMode="External"/><Relationship Id="rId11" Type="http://schemas.openxmlformats.org/officeDocument/2006/relationships/hyperlink" Target="http://www.roosevelt.edu/CurrentStudents.aspx" TargetMode="External"/><Relationship Id="rId12" Type="http://schemas.openxmlformats.org/officeDocument/2006/relationships/hyperlink" Target="http://www.roosevelt.edu/Provost/Faculty/AcademicIntegrity.aspx" TargetMode="External"/><Relationship Id="rId13" Type="http://schemas.openxmlformats.org/officeDocument/2006/relationships/hyperlink" Target="http://www.roosevelt.edu/StudentSuccess/Disability/Discrimination.aspx" TargetMode="External"/><Relationship Id="rId14" Type="http://schemas.openxmlformats.org/officeDocument/2006/relationships/hyperlink" Target="http://www.roosevelt.edu/Registrar/Registration/Drop.aspx" TargetMode="External"/><Relationship Id="rId15" Type="http://schemas.openxmlformats.org/officeDocument/2006/relationships/hyperlink" Target="http://www.roosevelt.edu/Policies/ReligiousHolidays.aspx" TargetMode="External"/><Relationship Id="rId16" Type="http://schemas.openxmlformats.org/officeDocument/2006/relationships/hyperlink" Target="http://www.roosevelt.edu/StudentSuccess/Conduct.aspx" TargetMode="External"/><Relationship Id="rId17" Type="http://schemas.openxmlformats.org/officeDocument/2006/relationships/hyperlink" Target="http://www.roosevelt.edu/About/Compliance/About.aspx" TargetMode="External"/><Relationship Id="rId18" Type="http://schemas.openxmlformats.org/officeDocument/2006/relationships/hyperlink" Target="http://www.roosevelt.edu/CAS/Programs/LIT/WritingCenter.aspx" TargetMode="External"/><Relationship Id="rId19" Type="http://schemas.openxmlformats.org/officeDocument/2006/relationships/hyperlink" Target="http://www.ethanzuckerman.com/blog/2008/03/08/the-cute-cat-theory-talk-at-etech/"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oosevelt.edu/Home.asp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4D887B1AEA4A77BC83A493D94599AA"/>
        <w:category>
          <w:name w:val="General"/>
          <w:gallery w:val="placeholder"/>
        </w:category>
        <w:types>
          <w:type w:val="bbPlcHdr"/>
        </w:types>
        <w:behaviors>
          <w:behavior w:val="content"/>
        </w:behaviors>
        <w:guid w:val="{6AA2D518-1183-4F3D-A5D0-9B8BEA1ADD0A}"/>
      </w:docPartPr>
      <w:docPartBody>
        <w:p w:rsidR="003D4BE9" w:rsidRDefault="00772934" w:rsidP="00772934">
          <w:pPr>
            <w:pStyle w:val="F84D887B1AEA4A77BC83A493D94599AA"/>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de">
    <w:altName w:val="Cambria"/>
    <w:panose1 w:val="00000000000000000000"/>
    <w:charset w:val="4D"/>
    <w:family w:val="roman"/>
    <w:notTrueType/>
    <w:pitch w:val="default"/>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72934"/>
    <w:rsid w:val="000D7533"/>
    <w:rsid w:val="001A2972"/>
    <w:rsid w:val="001A7ED3"/>
    <w:rsid w:val="003D4BE9"/>
    <w:rsid w:val="004248D4"/>
    <w:rsid w:val="00620806"/>
    <w:rsid w:val="006B5F94"/>
    <w:rsid w:val="006F5FFD"/>
    <w:rsid w:val="00772934"/>
    <w:rsid w:val="008C7C1E"/>
    <w:rsid w:val="009E1205"/>
    <w:rsid w:val="00AE1C64"/>
    <w:rsid w:val="00D052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22E15"/>
    <w:rPr>
      <w:rFonts w:ascii="Lucida Grande" w:hAnsi="Lucida Grande"/>
      <w:sz w:val="18"/>
      <w:szCs w:val="18"/>
    </w:rPr>
  </w:style>
  <w:style w:type="character" w:customStyle="1" w:styleId="BalloonTextChar">
    <w:name w:val="Balloon Text Char"/>
    <w:basedOn w:val="DefaultParagraphFont"/>
    <w:uiPriority w:val="99"/>
    <w:semiHidden/>
    <w:rsid w:val="00491359"/>
    <w:rPr>
      <w:rFonts w:ascii="Lucida Grande" w:hAnsi="Lucida Grande"/>
      <w:sz w:val="18"/>
      <w:szCs w:val="18"/>
    </w:rPr>
  </w:style>
  <w:style w:type="character" w:customStyle="1" w:styleId="BalloonTextChar0">
    <w:name w:val="Balloon Text Char"/>
    <w:basedOn w:val="DefaultParagraphFont"/>
    <w:uiPriority w:val="99"/>
    <w:semiHidden/>
    <w:rsid w:val="00E22E15"/>
    <w:rPr>
      <w:rFonts w:ascii="Lucida Grande" w:hAnsi="Lucida Grande"/>
      <w:sz w:val="18"/>
      <w:szCs w:val="18"/>
    </w:rPr>
  </w:style>
  <w:style w:type="character" w:customStyle="1" w:styleId="BalloonTextChar1">
    <w:name w:val="Balloon Text Char1"/>
    <w:basedOn w:val="DefaultParagraphFont"/>
    <w:link w:val="BalloonText"/>
    <w:uiPriority w:val="99"/>
    <w:semiHidden/>
    <w:rsid w:val="00E22E15"/>
    <w:rPr>
      <w:rFonts w:ascii="Lucida Grande" w:hAnsi="Lucida Grande"/>
      <w:sz w:val="18"/>
      <w:szCs w:val="18"/>
    </w:rPr>
  </w:style>
  <w:style w:type="paragraph" w:customStyle="1" w:styleId="201CAF18333A4DFE970369A4CBCE037D">
    <w:name w:val="201CAF18333A4DFE970369A4CBCE037D"/>
    <w:rsid w:val="00772934"/>
  </w:style>
  <w:style w:type="paragraph" w:customStyle="1" w:styleId="BB327563E4A640FFB64CEDED7764B71B">
    <w:name w:val="BB327563E4A640FFB64CEDED7764B71B"/>
    <w:rsid w:val="00772934"/>
  </w:style>
  <w:style w:type="paragraph" w:customStyle="1" w:styleId="F84D887B1AEA4A77BC83A493D94599AA">
    <w:name w:val="F84D887B1AEA4A77BC83A493D94599AA"/>
    <w:rsid w:val="0077293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8</Pages>
  <Words>2401</Words>
  <Characters>13688</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POS 203: Introduction to Political Science</vt:lpstr>
    </vt:vector>
  </TitlesOfParts>
  <Company/>
  <LinksUpToDate>false</LinksUpToDate>
  <CharactersWithSpaces>16057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 345: Global Digital Activism</dc:title>
  <dc:creator>David M. Faris</dc:creator>
  <cp:lastModifiedBy>David Faris</cp:lastModifiedBy>
  <cp:revision>18</cp:revision>
  <cp:lastPrinted>2015-08-25T15:27:00Z</cp:lastPrinted>
  <dcterms:created xsi:type="dcterms:W3CDTF">2015-08-13T20:42:00Z</dcterms:created>
  <dcterms:modified xsi:type="dcterms:W3CDTF">2015-11-12T18:08:00Z</dcterms:modified>
</cp:coreProperties>
</file>