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07279" w14:textId="77777777" w:rsidR="00D04680" w:rsidRPr="006C41CA" w:rsidRDefault="00E2333D" w:rsidP="007B4A0D">
      <w:pPr>
        <w:jc w:val="center"/>
        <w:rPr>
          <w:rFonts w:asciiTheme="minorHAnsi" w:hAnsiTheme="minorHAnsi"/>
          <w:b/>
          <w:bCs/>
          <w:sz w:val="24"/>
        </w:rPr>
      </w:pPr>
      <w:r w:rsidRPr="006C41CA">
        <w:rPr>
          <w:rFonts w:asciiTheme="minorHAnsi" w:hAnsiTheme="minorHAnsi"/>
          <w:noProof/>
          <w:color w:val="0000FF"/>
          <w:sz w:val="24"/>
        </w:rPr>
        <w:drawing>
          <wp:inline distT="0" distB="0" distL="0" distR="0" wp14:anchorId="2BAB2752" wp14:editId="601046D5">
            <wp:extent cx="2975487" cy="796271"/>
            <wp:effectExtent l="0" t="0" r="0" b="0"/>
            <wp:docPr id="3" name="Picture 1" descr="Roosevelt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sevelt University">
                      <a:hlinkClick r:id="rId8"/>
                    </pic:cNvPr>
                    <pic:cNvPicPr>
                      <a:picLocks noChangeAspect="1" noChangeArrowheads="1"/>
                    </pic:cNvPicPr>
                  </pic:nvPicPr>
                  <pic:blipFill>
                    <a:blip r:embed="rId9"/>
                    <a:srcRect/>
                    <a:stretch>
                      <a:fillRect/>
                    </a:stretch>
                  </pic:blipFill>
                  <pic:spPr bwMode="auto">
                    <a:xfrm>
                      <a:off x="0" y="0"/>
                      <a:ext cx="2975558" cy="796290"/>
                    </a:xfrm>
                    <a:prstGeom prst="rect">
                      <a:avLst/>
                    </a:prstGeom>
                    <a:noFill/>
                    <a:ln w="9525">
                      <a:noFill/>
                      <a:miter lim="800000"/>
                      <a:headEnd/>
                      <a:tailEnd/>
                    </a:ln>
                  </pic:spPr>
                </pic:pic>
              </a:graphicData>
            </a:graphic>
          </wp:inline>
        </w:drawing>
      </w:r>
    </w:p>
    <w:p w14:paraId="6C345FF3" w14:textId="77777777" w:rsidR="00D04680" w:rsidRPr="006C41CA" w:rsidRDefault="00D04680" w:rsidP="00D04680">
      <w:pPr>
        <w:jc w:val="center"/>
        <w:rPr>
          <w:rFonts w:asciiTheme="minorHAnsi" w:hAnsiTheme="minorHAnsi"/>
          <w:b/>
          <w:bCs/>
          <w:sz w:val="24"/>
          <w:szCs w:val="32"/>
        </w:rPr>
      </w:pPr>
      <w:r w:rsidRPr="006C41CA">
        <w:rPr>
          <w:rFonts w:asciiTheme="minorHAnsi" w:hAnsiTheme="minorHAnsi"/>
          <w:b/>
          <w:bCs/>
          <w:sz w:val="24"/>
          <w:szCs w:val="32"/>
        </w:rPr>
        <w:t>Department of Political Science and Public Administration</w:t>
      </w:r>
    </w:p>
    <w:p w14:paraId="3051DEDF" w14:textId="77777777" w:rsidR="0079206C" w:rsidRPr="006C41CA" w:rsidRDefault="00483EA5" w:rsidP="00945FDE">
      <w:pPr>
        <w:jc w:val="center"/>
        <w:rPr>
          <w:rFonts w:asciiTheme="minorHAnsi" w:hAnsiTheme="minorHAnsi"/>
          <w:b/>
          <w:bCs/>
          <w:sz w:val="24"/>
          <w:szCs w:val="32"/>
        </w:rPr>
      </w:pPr>
      <w:r w:rsidRPr="006C41CA">
        <w:rPr>
          <w:rFonts w:asciiTheme="minorHAnsi" w:hAnsiTheme="minorHAnsi"/>
          <w:b/>
          <w:bCs/>
          <w:sz w:val="24"/>
          <w:szCs w:val="32"/>
        </w:rPr>
        <w:t xml:space="preserve">POS </w:t>
      </w:r>
      <w:r w:rsidR="00E91ABC" w:rsidRPr="006C41CA">
        <w:rPr>
          <w:rFonts w:asciiTheme="minorHAnsi" w:hAnsiTheme="minorHAnsi"/>
          <w:b/>
          <w:bCs/>
          <w:sz w:val="24"/>
          <w:szCs w:val="32"/>
        </w:rPr>
        <w:t>339: Political Violence and Terrorism</w:t>
      </w:r>
    </w:p>
    <w:p w14:paraId="4FDFD293" w14:textId="4C1DDC70" w:rsidR="00112961" w:rsidRPr="006C41CA" w:rsidRDefault="00E91ABC" w:rsidP="007B4A0D">
      <w:pPr>
        <w:jc w:val="center"/>
        <w:rPr>
          <w:rFonts w:asciiTheme="minorHAnsi" w:hAnsiTheme="minorHAnsi"/>
          <w:b/>
          <w:bCs/>
          <w:sz w:val="24"/>
        </w:rPr>
      </w:pPr>
      <w:r w:rsidRPr="006C41CA">
        <w:rPr>
          <w:rFonts w:asciiTheme="minorHAnsi" w:hAnsiTheme="minorHAnsi"/>
          <w:b/>
          <w:bCs/>
          <w:sz w:val="24"/>
        </w:rPr>
        <w:t>Fall</w:t>
      </w:r>
      <w:r w:rsidR="002C6048">
        <w:rPr>
          <w:rFonts w:asciiTheme="minorHAnsi" w:hAnsiTheme="minorHAnsi"/>
          <w:b/>
          <w:bCs/>
          <w:sz w:val="24"/>
        </w:rPr>
        <w:t xml:space="preserve"> 2016</w:t>
      </w:r>
    </w:p>
    <w:p w14:paraId="2AB48003" w14:textId="77777777" w:rsidR="002C6048" w:rsidRDefault="002C6048" w:rsidP="002C6048">
      <w:pPr>
        <w:jc w:val="center"/>
        <w:rPr>
          <w:rFonts w:asciiTheme="minorHAnsi" w:hAnsiTheme="minorHAnsi"/>
          <w:b/>
          <w:bCs/>
          <w:sz w:val="24"/>
        </w:rPr>
      </w:pPr>
      <w:r>
        <w:rPr>
          <w:rFonts w:asciiTheme="minorHAnsi" w:hAnsiTheme="minorHAnsi"/>
          <w:b/>
          <w:bCs/>
          <w:sz w:val="24"/>
        </w:rPr>
        <w:t xml:space="preserve">TR 12:30-1:45 </w:t>
      </w:r>
    </w:p>
    <w:p w14:paraId="468EDF77" w14:textId="699FB733" w:rsidR="0079206C" w:rsidRPr="006C41CA" w:rsidRDefault="0079206C" w:rsidP="002C6048">
      <w:pPr>
        <w:jc w:val="center"/>
        <w:rPr>
          <w:rFonts w:asciiTheme="minorHAnsi" w:hAnsiTheme="minorHAnsi"/>
          <w:b/>
          <w:bCs/>
          <w:sz w:val="24"/>
        </w:rPr>
      </w:pPr>
      <w:r w:rsidRPr="006C41CA">
        <w:rPr>
          <w:rFonts w:asciiTheme="minorHAnsi" w:hAnsiTheme="minorHAnsi"/>
          <w:sz w:val="24"/>
        </w:rPr>
        <w:t>Instructor: Dr. David Faris</w:t>
      </w:r>
    </w:p>
    <w:p w14:paraId="721FA029" w14:textId="77777777" w:rsidR="0079206C" w:rsidRPr="006C41CA" w:rsidRDefault="003C7E0E" w:rsidP="007B4A0D">
      <w:pPr>
        <w:spacing w:after="0" w:line="240" w:lineRule="auto"/>
        <w:jc w:val="center"/>
        <w:rPr>
          <w:rFonts w:asciiTheme="minorHAnsi" w:hAnsiTheme="minorHAnsi"/>
          <w:sz w:val="24"/>
        </w:rPr>
      </w:pPr>
      <w:r>
        <w:rPr>
          <w:rFonts w:asciiTheme="minorHAnsi" w:hAnsiTheme="minorHAnsi"/>
          <w:sz w:val="24"/>
        </w:rPr>
        <w:t>Office: AUD 860</w:t>
      </w:r>
    </w:p>
    <w:p w14:paraId="42502D1F" w14:textId="77777777" w:rsidR="0079206C" w:rsidRPr="006C41CA" w:rsidRDefault="0079206C" w:rsidP="007B4A0D">
      <w:pPr>
        <w:spacing w:after="0" w:line="240" w:lineRule="auto"/>
        <w:jc w:val="center"/>
        <w:rPr>
          <w:rFonts w:asciiTheme="minorHAnsi" w:hAnsiTheme="minorHAnsi"/>
          <w:sz w:val="24"/>
        </w:rPr>
      </w:pPr>
      <w:r w:rsidRPr="006C41CA">
        <w:rPr>
          <w:rFonts w:asciiTheme="minorHAnsi" w:hAnsiTheme="minorHAnsi"/>
          <w:sz w:val="24"/>
        </w:rPr>
        <w:t xml:space="preserve">Email: </w:t>
      </w:r>
      <w:hyperlink r:id="rId10" w:history="1">
        <w:r w:rsidRPr="006C41CA">
          <w:rPr>
            <w:rStyle w:val="Hyperlink"/>
            <w:rFonts w:asciiTheme="minorHAnsi" w:hAnsiTheme="minorHAnsi"/>
            <w:sz w:val="24"/>
          </w:rPr>
          <w:t>dfaris@roosevelt.edu</w:t>
        </w:r>
      </w:hyperlink>
    </w:p>
    <w:p w14:paraId="18DFCB37" w14:textId="77777777" w:rsidR="00A939CA" w:rsidRPr="006C41CA" w:rsidRDefault="0079206C" w:rsidP="007B4A0D">
      <w:pPr>
        <w:spacing w:after="0" w:line="240" w:lineRule="auto"/>
        <w:jc w:val="center"/>
        <w:rPr>
          <w:rFonts w:asciiTheme="minorHAnsi" w:hAnsiTheme="minorHAnsi"/>
          <w:sz w:val="24"/>
        </w:rPr>
      </w:pPr>
      <w:r w:rsidRPr="006C41CA">
        <w:rPr>
          <w:rFonts w:asciiTheme="minorHAnsi" w:hAnsiTheme="minorHAnsi"/>
          <w:sz w:val="24"/>
        </w:rPr>
        <w:t>Office Phone: 3</w:t>
      </w:r>
      <w:r w:rsidR="00FB3179" w:rsidRPr="006C41CA">
        <w:rPr>
          <w:rFonts w:asciiTheme="minorHAnsi" w:hAnsiTheme="minorHAnsi"/>
          <w:sz w:val="24"/>
        </w:rPr>
        <w:t>12-322-7152</w:t>
      </w:r>
    </w:p>
    <w:p w14:paraId="5C83C55C" w14:textId="77777777" w:rsidR="00D52687" w:rsidRPr="006C41CA" w:rsidRDefault="00A939CA" w:rsidP="007B4A0D">
      <w:pPr>
        <w:spacing w:after="0" w:line="240" w:lineRule="auto"/>
        <w:jc w:val="center"/>
        <w:rPr>
          <w:rFonts w:asciiTheme="minorHAnsi" w:hAnsiTheme="minorHAnsi"/>
          <w:sz w:val="24"/>
        </w:rPr>
      </w:pPr>
      <w:r w:rsidRPr="006C41CA">
        <w:rPr>
          <w:rFonts w:asciiTheme="minorHAnsi" w:hAnsiTheme="minorHAnsi"/>
          <w:sz w:val="24"/>
        </w:rPr>
        <w:t>Cell Phone (</w:t>
      </w:r>
      <w:r w:rsidRPr="006C41CA">
        <w:rPr>
          <w:rFonts w:asciiTheme="minorHAnsi" w:hAnsiTheme="minorHAnsi"/>
          <w:b/>
          <w:sz w:val="24"/>
        </w:rPr>
        <w:t>Emergencies Only</w:t>
      </w:r>
      <w:r w:rsidRPr="006C41CA">
        <w:rPr>
          <w:rFonts w:asciiTheme="minorHAnsi" w:hAnsiTheme="minorHAnsi"/>
          <w:sz w:val="24"/>
        </w:rPr>
        <w:t>): 215-908-5221</w:t>
      </w:r>
    </w:p>
    <w:p w14:paraId="46374618" w14:textId="5E663572" w:rsidR="00E91ABC" w:rsidRPr="006C41CA" w:rsidRDefault="0079206C" w:rsidP="007B4A0D">
      <w:pPr>
        <w:spacing w:after="0" w:line="240" w:lineRule="auto"/>
        <w:jc w:val="center"/>
        <w:rPr>
          <w:rFonts w:asciiTheme="minorHAnsi" w:hAnsiTheme="minorHAnsi"/>
          <w:sz w:val="24"/>
        </w:rPr>
      </w:pPr>
      <w:r w:rsidRPr="006C41CA">
        <w:rPr>
          <w:rFonts w:asciiTheme="minorHAnsi" w:hAnsiTheme="minorHAnsi"/>
          <w:sz w:val="24"/>
        </w:rPr>
        <w:t xml:space="preserve">Office Hours: </w:t>
      </w:r>
      <w:r w:rsidR="002C6048">
        <w:rPr>
          <w:rFonts w:asciiTheme="minorHAnsi" w:hAnsiTheme="minorHAnsi"/>
          <w:sz w:val="24"/>
        </w:rPr>
        <w:t>Wednesdays 2-4 p.m. or by appointment</w:t>
      </w:r>
    </w:p>
    <w:p w14:paraId="5188E13B" w14:textId="77777777" w:rsidR="0079206C" w:rsidRPr="006C41CA" w:rsidRDefault="0079206C" w:rsidP="007B4A0D">
      <w:pPr>
        <w:spacing w:after="0" w:line="240" w:lineRule="auto"/>
        <w:jc w:val="center"/>
        <w:rPr>
          <w:rFonts w:asciiTheme="minorHAnsi" w:hAnsiTheme="minorHAnsi"/>
          <w:sz w:val="24"/>
        </w:rPr>
      </w:pPr>
    </w:p>
    <w:p w14:paraId="0B357E76" w14:textId="77777777" w:rsidR="00D52687" w:rsidRPr="006C41CA" w:rsidRDefault="00D52687" w:rsidP="00D52687">
      <w:pPr>
        <w:spacing w:after="0" w:line="240" w:lineRule="auto"/>
        <w:rPr>
          <w:rFonts w:asciiTheme="minorHAnsi" w:hAnsiTheme="minorHAnsi"/>
          <w:sz w:val="24"/>
        </w:rPr>
      </w:pPr>
    </w:p>
    <w:p w14:paraId="1E41292B" w14:textId="77777777" w:rsidR="00112961" w:rsidRPr="006C41CA" w:rsidRDefault="005A3775" w:rsidP="000A6444">
      <w:pPr>
        <w:rPr>
          <w:rFonts w:asciiTheme="minorHAnsi" w:hAnsiTheme="minorHAnsi"/>
          <w:sz w:val="24"/>
        </w:rPr>
      </w:pPr>
      <w:r w:rsidRPr="006C41CA">
        <w:rPr>
          <w:rFonts w:asciiTheme="minorHAnsi" w:hAnsiTheme="minorHAnsi"/>
          <w:b/>
          <w:bCs/>
          <w:sz w:val="24"/>
        </w:rPr>
        <w:t>Course Description</w:t>
      </w:r>
      <w:r w:rsidRPr="006C41CA">
        <w:rPr>
          <w:rFonts w:asciiTheme="minorHAnsi" w:hAnsiTheme="minorHAnsi"/>
          <w:sz w:val="24"/>
        </w:rPr>
        <w:t>:</w:t>
      </w:r>
    </w:p>
    <w:p w14:paraId="028F1306" w14:textId="4D9B0274" w:rsidR="002C6048" w:rsidRPr="00D73D9C" w:rsidRDefault="00E91ABC" w:rsidP="002C6048">
      <w:pPr>
        <w:rPr>
          <w:rFonts w:asciiTheme="minorHAnsi" w:hAnsiTheme="minorHAnsi"/>
          <w:sz w:val="24"/>
        </w:rPr>
      </w:pPr>
      <w:r w:rsidRPr="006C41CA">
        <w:rPr>
          <w:rFonts w:asciiTheme="minorHAnsi" w:hAnsiTheme="minorHAnsi"/>
          <w:sz w:val="24"/>
        </w:rPr>
        <w:t>On the morning of September 11</w:t>
      </w:r>
      <w:r w:rsidRPr="006C41CA">
        <w:rPr>
          <w:rFonts w:asciiTheme="minorHAnsi" w:hAnsiTheme="minorHAnsi"/>
          <w:sz w:val="24"/>
          <w:vertAlign w:val="superscript"/>
        </w:rPr>
        <w:t>th</w:t>
      </w:r>
      <w:r w:rsidRPr="006C41CA">
        <w:rPr>
          <w:rFonts w:asciiTheme="minorHAnsi" w:hAnsiTheme="minorHAnsi"/>
          <w:sz w:val="24"/>
        </w:rPr>
        <w:t xml:space="preserve">, 2001, 19 men boarded </w:t>
      </w:r>
      <w:r w:rsidR="006C41CA">
        <w:rPr>
          <w:rFonts w:asciiTheme="minorHAnsi" w:hAnsiTheme="minorHAnsi"/>
          <w:sz w:val="24"/>
        </w:rPr>
        <w:t xml:space="preserve">4 </w:t>
      </w:r>
      <w:r w:rsidR="00FF3AE2" w:rsidRPr="006C41CA">
        <w:rPr>
          <w:rFonts w:asciiTheme="minorHAnsi" w:hAnsiTheme="minorHAnsi"/>
          <w:sz w:val="24"/>
        </w:rPr>
        <w:t xml:space="preserve">planes in Boston, </w:t>
      </w:r>
      <w:r w:rsidR="006C41CA">
        <w:rPr>
          <w:rFonts w:asciiTheme="minorHAnsi" w:hAnsiTheme="minorHAnsi"/>
          <w:sz w:val="24"/>
        </w:rPr>
        <w:t>Washington and Newark,</w:t>
      </w:r>
      <w:r w:rsidRPr="006C41CA">
        <w:rPr>
          <w:rFonts w:asciiTheme="minorHAnsi" w:hAnsiTheme="minorHAnsi"/>
          <w:sz w:val="24"/>
        </w:rPr>
        <w:t xml:space="preserve"> hijacked them and crashed them into the World Trade Center, </w:t>
      </w:r>
      <w:r w:rsidR="00FF3AE2" w:rsidRPr="006C41CA">
        <w:rPr>
          <w:rFonts w:asciiTheme="minorHAnsi" w:hAnsiTheme="minorHAnsi"/>
          <w:sz w:val="24"/>
        </w:rPr>
        <w:t xml:space="preserve">the Pentagon, and a field in Pennsylvania, </w:t>
      </w:r>
      <w:r w:rsidRPr="006C41CA">
        <w:rPr>
          <w:rFonts w:asciiTheme="minorHAnsi" w:hAnsiTheme="minorHAnsi"/>
          <w:sz w:val="24"/>
        </w:rPr>
        <w:t xml:space="preserve">killing </w:t>
      </w:r>
      <w:r w:rsidR="00A939CA" w:rsidRPr="006C41CA">
        <w:rPr>
          <w:rFonts w:asciiTheme="minorHAnsi" w:hAnsiTheme="minorHAnsi"/>
          <w:sz w:val="24"/>
        </w:rPr>
        <w:t xml:space="preserve">themselves and </w:t>
      </w:r>
      <w:r w:rsidRPr="006C41CA">
        <w:rPr>
          <w:rFonts w:asciiTheme="minorHAnsi" w:hAnsiTheme="minorHAnsi"/>
          <w:sz w:val="24"/>
        </w:rPr>
        <w:t xml:space="preserve">thousands </w:t>
      </w:r>
      <w:r w:rsidR="00A939CA" w:rsidRPr="006C41CA">
        <w:rPr>
          <w:rFonts w:asciiTheme="minorHAnsi" w:hAnsiTheme="minorHAnsi"/>
          <w:sz w:val="24"/>
        </w:rPr>
        <w:t xml:space="preserve">of others </w:t>
      </w:r>
      <w:r w:rsidRPr="006C41CA">
        <w:rPr>
          <w:rFonts w:asciiTheme="minorHAnsi" w:hAnsiTheme="minorHAnsi"/>
          <w:sz w:val="24"/>
        </w:rPr>
        <w:t xml:space="preserve">in the most spectacular terrorist attack in world history. </w:t>
      </w:r>
      <w:r w:rsidR="00D73D9C">
        <w:rPr>
          <w:rFonts w:asciiTheme="minorHAnsi" w:hAnsiTheme="minorHAnsi"/>
          <w:sz w:val="24"/>
        </w:rPr>
        <w:t xml:space="preserve">Since that day, the United States has been engaged in what used to be called a “Global War on Terror.” </w:t>
      </w:r>
      <w:r w:rsidRPr="006C41CA">
        <w:rPr>
          <w:rFonts w:asciiTheme="minorHAnsi" w:hAnsiTheme="minorHAnsi"/>
          <w:sz w:val="24"/>
        </w:rPr>
        <w:t xml:space="preserve">What prompted these men to </w:t>
      </w:r>
      <w:r w:rsidR="00A939CA" w:rsidRPr="006C41CA">
        <w:rPr>
          <w:rFonts w:asciiTheme="minorHAnsi" w:hAnsiTheme="minorHAnsi"/>
          <w:sz w:val="24"/>
        </w:rPr>
        <w:t xml:space="preserve">end their lives by </w:t>
      </w:r>
      <w:r w:rsidRPr="006C41CA">
        <w:rPr>
          <w:rFonts w:asciiTheme="minorHAnsi" w:hAnsiTheme="minorHAnsi"/>
          <w:sz w:val="24"/>
        </w:rPr>
        <w:t>carry</w:t>
      </w:r>
      <w:r w:rsidR="00A939CA" w:rsidRPr="006C41CA">
        <w:rPr>
          <w:rFonts w:asciiTheme="minorHAnsi" w:hAnsiTheme="minorHAnsi"/>
          <w:sz w:val="24"/>
        </w:rPr>
        <w:t>ing</w:t>
      </w:r>
      <w:r w:rsidRPr="006C41CA">
        <w:rPr>
          <w:rFonts w:asciiTheme="minorHAnsi" w:hAnsiTheme="minorHAnsi"/>
          <w:sz w:val="24"/>
        </w:rPr>
        <w:t xml:space="preserve"> out these attacks? How and why did their organization, Al-Qaeda, form? Were the terrorists “nihilists” as many have claimed, or did the victims perish for some political or theological goal, however far-fetched? </w:t>
      </w:r>
      <w:r w:rsidR="00A939CA" w:rsidRPr="006C41CA">
        <w:rPr>
          <w:rFonts w:asciiTheme="minorHAnsi" w:hAnsiTheme="minorHAnsi"/>
          <w:sz w:val="24"/>
        </w:rPr>
        <w:t xml:space="preserve">Do Al-Qaeda </w:t>
      </w:r>
      <w:r w:rsidR="00D73D9C">
        <w:rPr>
          <w:rFonts w:asciiTheme="minorHAnsi" w:hAnsiTheme="minorHAnsi"/>
          <w:sz w:val="24"/>
        </w:rPr>
        <w:t xml:space="preserve">, ISIS </w:t>
      </w:r>
      <w:r w:rsidR="00A939CA" w:rsidRPr="006C41CA">
        <w:rPr>
          <w:rFonts w:asciiTheme="minorHAnsi" w:hAnsiTheme="minorHAnsi"/>
          <w:sz w:val="24"/>
        </w:rPr>
        <w:t xml:space="preserve">and its offshoots represent a new form of political violence, or are there clear connections to the deeds and strategies of past individuals and organizations? These questions may sound routine, but they are enormously controversial, because scholars and policymakers have been unable even to agree on a consensus definition of terrorism itself. </w:t>
      </w:r>
      <w:r w:rsidRPr="006C41CA">
        <w:rPr>
          <w:rFonts w:asciiTheme="minorHAnsi" w:hAnsiTheme="minorHAnsi"/>
          <w:sz w:val="24"/>
        </w:rPr>
        <w:t xml:space="preserve">In this course, we will look at terrorism in a broader context, from ancient attackers to the more modern incarnation of global terrorism that began in earnest in the 1960s.  </w:t>
      </w:r>
      <w:r w:rsidR="00A939CA" w:rsidRPr="006C41CA">
        <w:rPr>
          <w:rFonts w:asciiTheme="minorHAnsi" w:hAnsiTheme="minorHAnsi"/>
          <w:sz w:val="24"/>
        </w:rPr>
        <w:t xml:space="preserve">Together we will seek to define terrorism, understand its causes and effects, and examine strategies designed to mitigate the threat. </w:t>
      </w:r>
    </w:p>
    <w:p w14:paraId="41779DBE" w14:textId="764F4683" w:rsidR="002C6048" w:rsidRPr="002C6048" w:rsidRDefault="002C6048" w:rsidP="002C6048">
      <w:pPr>
        <w:rPr>
          <w:b/>
          <w:bCs/>
        </w:rPr>
      </w:pPr>
      <w:r w:rsidRPr="00BC680E">
        <w:rPr>
          <w:b/>
          <w:bCs/>
        </w:rPr>
        <w:t xml:space="preserve">Goals and Philosophy: </w:t>
      </w:r>
    </w:p>
    <w:p w14:paraId="24EB6A07" w14:textId="2A7BF665" w:rsidR="002C6048" w:rsidRPr="00BC680E" w:rsidRDefault="002C6048" w:rsidP="002C6048">
      <w:r w:rsidRPr="00BC680E">
        <w:t>The course is designed to help you become conversant in the major political questions and themes that characterize public debate in the United States</w:t>
      </w:r>
      <w:r>
        <w:t xml:space="preserve"> about terrorism</w:t>
      </w:r>
      <w:r w:rsidRPr="00BC680E">
        <w:t xml:space="preserve">. By the end of the course you will be </w:t>
      </w:r>
      <w:r w:rsidRPr="00BC680E">
        <w:rPr>
          <w:iCs/>
        </w:rPr>
        <w:t>fluent</w:t>
      </w:r>
      <w:r w:rsidRPr="00BC680E">
        <w:t xml:space="preserve"> in the kinds of questions policymakers, scholars, and opinion-leaders tackle on a daily basis, by becoming immersed in the </w:t>
      </w:r>
      <w:r w:rsidRPr="00BC680E">
        <w:rPr>
          <w:i/>
        </w:rPr>
        <w:t>discipline-specific</w:t>
      </w:r>
      <w:r w:rsidRPr="00BC680E">
        <w:t xml:space="preserve"> </w:t>
      </w:r>
      <w:r w:rsidRPr="00BC680E">
        <w:rPr>
          <w:i/>
        </w:rPr>
        <w:t>content</w:t>
      </w:r>
      <w:r w:rsidRPr="00BC680E">
        <w:t xml:space="preserve"> of the field. To that end, we will be working toward your ability to </w:t>
      </w:r>
      <w:r w:rsidRPr="00BC680E">
        <w:rPr>
          <w:i/>
        </w:rPr>
        <w:t>effectively communicate</w:t>
      </w:r>
      <w:r w:rsidRPr="00BC680E">
        <w:t xml:space="preserve"> ideas and concepts i</w:t>
      </w:r>
      <w:r>
        <w:t>n the field of terrorism and political violence. Finally, American terrorism</w:t>
      </w:r>
      <w:r w:rsidRPr="00BC680E">
        <w:t xml:space="preserve"> will be read through the framework of </w:t>
      </w:r>
      <w:r w:rsidRPr="00BC680E">
        <w:rPr>
          <w:i/>
        </w:rPr>
        <w:t xml:space="preserve">social </w:t>
      </w:r>
      <w:r w:rsidRPr="00BC680E">
        <w:rPr>
          <w:i/>
        </w:rPr>
        <w:lastRenderedPageBreak/>
        <w:t>justice</w:t>
      </w:r>
      <w:r w:rsidRPr="00BC680E">
        <w:t>, including imagining what kinds of policies, relationships and ideas would be most beneficial to the citizens of the United States</w:t>
      </w:r>
      <w:r>
        <w:t xml:space="preserve"> and to the world</w:t>
      </w:r>
      <w:r w:rsidRPr="00BC680E">
        <w:t>.</w:t>
      </w:r>
    </w:p>
    <w:p w14:paraId="1983CE72" w14:textId="77777777" w:rsidR="00D52687" w:rsidRPr="006C41CA" w:rsidRDefault="00D52687" w:rsidP="005A3775">
      <w:pPr>
        <w:rPr>
          <w:rFonts w:asciiTheme="minorHAnsi" w:hAnsiTheme="minorHAnsi"/>
          <w:sz w:val="24"/>
        </w:rPr>
      </w:pPr>
      <w:r w:rsidRPr="006C41CA">
        <w:rPr>
          <w:rFonts w:asciiTheme="minorHAnsi" w:hAnsiTheme="minorHAnsi"/>
          <w:b/>
          <w:bCs/>
          <w:sz w:val="24"/>
        </w:rPr>
        <w:t>Required Texts</w:t>
      </w:r>
      <w:r w:rsidRPr="006C41CA">
        <w:rPr>
          <w:rFonts w:asciiTheme="minorHAnsi" w:hAnsiTheme="minorHAnsi"/>
          <w:sz w:val="24"/>
        </w:rPr>
        <w:t>:</w:t>
      </w:r>
      <w:r w:rsidRPr="006C41CA">
        <w:rPr>
          <w:rFonts w:asciiTheme="minorHAnsi" w:hAnsiTheme="minorHAnsi"/>
          <w:sz w:val="24"/>
          <w:u w:val="single"/>
        </w:rPr>
        <w:t xml:space="preserve"> </w:t>
      </w:r>
    </w:p>
    <w:p w14:paraId="7093BA89" w14:textId="77777777" w:rsidR="00726B7A" w:rsidRPr="006C41CA" w:rsidRDefault="00D52687" w:rsidP="00726B7A">
      <w:pPr>
        <w:rPr>
          <w:rFonts w:asciiTheme="minorHAnsi" w:hAnsiTheme="minorHAnsi"/>
          <w:sz w:val="24"/>
        </w:rPr>
      </w:pPr>
      <w:r w:rsidRPr="006C41CA">
        <w:rPr>
          <w:rFonts w:asciiTheme="minorHAnsi" w:hAnsiTheme="minorHAnsi"/>
          <w:sz w:val="24"/>
        </w:rPr>
        <w:t xml:space="preserve">The following </w:t>
      </w:r>
      <w:r w:rsidR="00E91ABC" w:rsidRPr="006C41CA">
        <w:rPr>
          <w:rFonts w:asciiTheme="minorHAnsi" w:hAnsiTheme="minorHAnsi"/>
          <w:b/>
          <w:sz w:val="24"/>
        </w:rPr>
        <w:t>required</w:t>
      </w:r>
      <w:r w:rsidR="00E91ABC" w:rsidRPr="006C41CA">
        <w:rPr>
          <w:rFonts w:asciiTheme="minorHAnsi" w:hAnsiTheme="minorHAnsi"/>
          <w:sz w:val="24"/>
        </w:rPr>
        <w:t xml:space="preserve"> </w:t>
      </w:r>
      <w:r w:rsidRPr="006C41CA">
        <w:rPr>
          <w:rFonts w:asciiTheme="minorHAnsi" w:hAnsiTheme="minorHAnsi"/>
          <w:sz w:val="24"/>
        </w:rPr>
        <w:t>texts are available for purchase in the university bookstore.</w:t>
      </w:r>
    </w:p>
    <w:p w14:paraId="36AF4238" w14:textId="6EB4039F" w:rsidR="009C2D03" w:rsidRDefault="006515C6" w:rsidP="003C7E0E">
      <w:pPr>
        <w:pStyle w:val="ListParagraph"/>
        <w:numPr>
          <w:ilvl w:val="0"/>
          <w:numId w:val="1"/>
        </w:numPr>
        <w:rPr>
          <w:rFonts w:asciiTheme="minorHAnsi" w:hAnsiTheme="minorHAnsi"/>
        </w:rPr>
      </w:pPr>
      <w:r>
        <w:rPr>
          <w:rFonts w:asciiTheme="minorHAnsi" w:hAnsiTheme="minorHAnsi"/>
        </w:rPr>
        <w:t xml:space="preserve">Gerard Chaliand and Arnaud Blin, </w:t>
      </w:r>
      <w:r w:rsidRPr="006515C6">
        <w:rPr>
          <w:rFonts w:asciiTheme="minorHAnsi" w:hAnsiTheme="minorHAnsi"/>
          <w:i/>
        </w:rPr>
        <w:t>The History of Terrorism: From Antiquity to Al-Qaeda</w:t>
      </w:r>
      <w:r>
        <w:rPr>
          <w:rFonts w:asciiTheme="minorHAnsi" w:hAnsiTheme="minorHAnsi"/>
        </w:rPr>
        <w:t xml:space="preserve"> (University of California Press)</w:t>
      </w:r>
    </w:p>
    <w:p w14:paraId="04B35441" w14:textId="451EDD36" w:rsidR="006515C6" w:rsidRDefault="006515C6" w:rsidP="003C7E0E">
      <w:pPr>
        <w:pStyle w:val="ListParagraph"/>
        <w:numPr>
          <w:ilvl w:val="0"/>
          <w:numId w:val="1"/>
        </w:numPr>
        <w:rPr>
          <w:rFonts w:asciiTheme="minorHAnsi" w:hAnsiTheme="minorHAnsi"/>
        </w:rPr>
      </w:pPr>
      <w:r>
        <w:rPr>
          <w:rFonts w:asciiTheme="minorHAnsi" w:hAnsiTheme="minorHAnsi"/>
        </w:rPr>
        <w:t xml:space="preserve">Jessica Stern and J.M. Berger, </w:t>
      </w:r>
      <w:r w:rsidRPr="006515C6">
        <w:rPr>
          <w:rFonts w:asciiTheme="minorHAnsi" w:hAnsiTheme="minorHAnsi"/>
          <w:i/>
        </w:rPr>
        <w:t>ISIS: The State of Terror</w:t>
      </w:r>
      <w:r>
        <w:rPr>
          <w:rFonts w:asciiTheme="minorHAnsi" w:hAnsiTheme="minorHAnsi"/>
        </w:rPr>
        <w:t xml:space="preserve">. (Ecco). </w:t>
      </w:r>
    </w:p>
    <w:p w14:paraId="1315D9E6" w14:textId="77777777" w:rsidR="009C2D03" w:rsidRPr="003C7E0E" w:rsidRDefault="009C2D03" w:rsidP="009C2D03">
      <w:pPr>
        <w:pStyle w:val="ListParagraph"/>
        <w:rPr>
          <w:rFonts w:asciiTheme="minorHAnsi" w:hAnsiTheme="minorHAnsi"/>
        </w:rPr>
      </w:pPr>
    </w:p>
    <w:p w14:paraId="441FF0D2" w14:textId="77777777" w:rsidR="00D46E78" w:rsidRPr="006C41CA" w:rsidRDefault="00D52687" w:rsidP="00D52687">
      <w:pPr>
        <w:rPr>
          <w:rFonts w:asciiTheme="minorHAnsi" w:hAnsiTheme="minorHAnsi"/>
          <w:sz w:val="24"/>
        </w:rPr>
      </w:pPr>
      <w:r w:rsidRPr="006C41CA">
        <w:rPr>
          <w:rFonts w:asciiTheme="minorHAnsi" w:hAnsiTheme="minorHAnsi"/>
          <w:sz w:val="24"/>
        </w:rPr>
        <w:t>Other readings will be posted to Black</w:t>
      </w:r>
      <w:r w:rsidR="005B5BDA" w:rsidRPr="006C41CA">
        <w:rPr>
          <w:rFonts w:asciiTheme="minorHAnsi" w:hAnsiTheme="minorHAnsi"/>
          <w:sz w:val="24"/>
        </w:rPr>
        <w:t>board well in advance of class</w:t>
      </w:r>
      <w:r w:rsidR="00E91ABC" w:rsidRPr="006C41CA">
        <w:rPr>
          <w:rFonts w:asciiTheme="minorHAnsi" w:hAnsiTheme="minorHAnsi"/>
          <w:sz w:val="24"/>
        </w:rPr>
        <w:t xml:space="preserve"> and will be marked on the syllabus by the symbol </w:t>
      </w:r>
      <w:r w:rsidR="00E91ABC" w:rsidRPr="006C41CA">
        <w:rPr>
          <w:rFonts w:asciiTheme="minorHAnsi" w:hAnsiTheme="minorHAnsi"/>
          <w:b/>
          <w:sz w:val="24"/>
        </w:rPr>
        <w:t>{BB}.</w:t>
      </w:r>
      <w:r w:rsidR="00E91ABC" w:rsidRPr="006C41CA">
        <w:rPr>
          <w:rFonts w:asciiTheme="minorHAnsi" w:hAnsiTheme="minorHAnsi"/>
          <w:sz w:val="24"/>
        </w:rPr>
        <w:t xml:space="preserve"> Readings can be found under “</w:t>
      </w:r>
      <w:r w:rsidR="00D30854">
        <w:rPr>
          <w:rFonts w:asciiTheme="minorHAnsi" w:hAnsiTheme="minorHAnsi"/>
          <w:sz w:val="24"/>
        </w:rPr>
        <w:t>Syllabus and Readings</w:t>
      </w:r>
      <w:r w:rsidR="00E91ABC" w:rsidRPr="006C41CA">
        <w:rPr>
          <w:rFonts w:asciiTheme="minorHAnsi" w:hAnsiTheme="minorHAnsi"/>
          <w:sz w:val="24"/>
        </w:rPr>
        <w:t>,” alpha by author.</w:t>
      </w:r>
    </w:p>
    <w:p w14:paraId="18667BC3" w14:textId="77777777" w:rsidR="00112961" w:rsidRPr="006C41CA" w:rsidRDefault="0079206C" w:rsidP="00727B99">
      <w:pPr>
        <w:rPr>
          <w:rFonts w:asciiTheme="minorHAnsi" w:hAnsiTheme="minorHAnsi"/>
          <w:b/>
          <w:bCs/>
          <w:sz w:val="24"/>
        </w:rPr>
      </w:pPr>
      <w:r w:rsidRPr="006C41CA">
        <w:rPr>
          <w:rFonts w:asciiTheme="minorHAnsi" w:hAnsiTheme="minorHAnsi"/>
          <w:b/>
          <w:bCs/>
          <w:sz w:val="24"/>
        </w:rPr>
        <w:t xml:space="preserve">Attendance and Punctuality: </w:t>
      </w:r>
    </w:p>
    <w:p w14:paraId="69CC9EA6" w14:textId="3C67F002" w:rsidR="00261DA8" w:rsidRPr="006C41CA" w:rsidRDefault="00261DA8" w:rsidP="00A32C32">
      <w:pPr>
        <w:rPr>
          <w:rFonts w:asciiTheme="minorHAnsi" w:hAnsiTheme="minorHAnsi"/>
          <w:sz w:val="24"/>
        </w:rPr>
      </w:pPr>
      <w:r w:rsidRPr="006C41CA">
        <w:rPr>
          <w:rFonts w:asciiTheme="minorHAnsi" w:hAnsiTheme="minorHAnsi"/>
          <w:sz w:val="24"/>
        </w:rPr>
        <w:t xml:space="preserve">Because of the frequency of interactive activities and presentations, your presence in class is essential to the creation and maintenance of a collaborative learning environment. </w:t>
      </w:r>
      <w:r w:rsidR="00A939CA" w:rsidRPr="006C41CA">
        <w:rPr>
          <w:rFonts w:asciiTheme="minorHAnsi" w:hAnsiTheme="minorHAnsi"/>
          <w:sz w:val="24"/>
        </w:rPr>
        <w:t>Three absences are permitted, whatever the reason</w:t>
      </w:r>
      <w:r w:rsidRPr="006C41CA">
        <w:rPr>
          <w:rFonts w:asciiTheme="minorHAnsi" w:hAnsiTheme="minorHAnsi"/>
          <w:sz w:val="24"/>
        </w:rPr>
        <w:t xml:space="preserve">. </w:t>
      </w:r>
      <w:r w:rsidR="00A939CA" w:rsidRPr="006C41CA">
        <w:rPr>
          <w:rFonts w:asciiTheme="minorHAnsi" w:hAnsiTheme="minorHAnsi"/>
          <w:sz w:val="24"/>
        </w:rPr>
        <w:t>Any f</w:t>
      </w:r>
      <w:r w:rsidRPr="006C41CA">
        <w:rPr>
          <w:rFonts w:asciiTheme="minorHAnsi" w:hAnsiTheme="minorHAnsi"/>
          <w:sz w:val="24"/>
        </w:rPr>
        <w:t xml:space="preserve">urther absences </w:t>
      </w:r>
      <w:r w:rsidR="00D73D9C">
        <w:rPr>
          <w:rFonts w:asciiTheme="minorHAnsi" w:hAnsiTheme="minorHAnsi"/>
          <w:sz w:val="24"/>
        </w:rPr>
        <w:t xml:space="preserve">will result in the removal of three points from your final grade, per absence. </w:t>
      </w:r>
      <w:r w:rsidRPr="006C41CA">
        <w:rPr>
          <w:rFonts w:asciiTheme="minorHAnsi" w:hAnsiTheme="minorHAnsi"/>
          <w:sz w:val="24"/>
        </w:rPr>
        <w:t>Students who arrive after roll is taken will receive half-credit for that day’s attendance; S</w:t>
      </w:r>
      <w:r w:rsidR="00966B62" w:rsidRPr="006C41CA">
        <w:rPr>
          <w:rFonts w:asciiTheme="minorHAnsi" w:hAnsiTheme="minorHAnsi"/>
          <w:sz w:val="24"/>
        </w:rPr>
        <w:t>tudents arriving more than 1</w:t>
      </w:r>
      <w:r w:rsidR="008C4413" w:rsidRPr="006C41CA">
        <w:rPr>
          <w:rFonts w:asciiTheme="minorHAnsi" w:hAnsiTheme="minorHAnsi"/>
          <w:sz w:val="24"/>
        </w:rPr>
        <w:t>5</w:t>
      </w:r>
      <w:r w:rsidRPr="006C41CA">
        <w:rPr>
          <w:rFonts w:asciiTheme="minorHAnsi" w:hAnsiTheme="minorHAnsi"/>
          <w:sz w:val="24"/>
        </w:rPr>
        <w:t xml:space="preserve"> minutes late are welcome to stay, but will receive no credit for that day’s attendance.</w:t>
      </w:r>
    </w:p>
    <w:p w14:paraId="69EF265C" w14:textId="77777777" w:rsidR="00C3096A" w:rsidRPr="006C41CA" w:rsidRDefault="00C3096A" w:rsidP="00C3096A">
      <w:pPr>
        <w:rPr>
          <w:rFonts w:asciiTheme="minorHAnsi" w:hAnsiTheme="minorHAnsi"/>
          <w:b/>
          <w:sz w:val="24"/>
        </w:rPr>
      </w:pPr>
      <w:r w:rsidRPr="006C41CA">
        <w:rPr>
          <w:rFonts w:asciiTheme="minorHAnsi" w:hAnsiTheme="minorHAnsi"/>
          <w:b/>
          <w:sz w:val="24"/>
        </w:rPr>
        <w:t>Crisis Policy</w:t>
      </w:r>
    </w:p>
    <w:p w14:paraId="169F9262" w14:textId="77777777" w:rsidR="00C3096A" w:rsidRDefault="00C3096A" w:rsidP="00C3096A">
      <w:pPr>
        <w:rPr>
          <w:rFonts w:asciiTheme="minorHAnsi" w:hAnsiTheme="minorHAnsi"/>
          <w:i/>
          <w:sz w:val="24"/>
        </w:rPr>
      </w:pPr>
      <w:r w:rsidRPr="006C41CA">
        <w:rPr>
          <w:rFonts w:asciiTheme="minorHAnsi" w:hAnsiTheme="minorHAnsi"/>
          <w:sz w:val="24"/>
        </w:rPr>
        <w:t xml:space="preserve">If you are experiencing difficulties with your health, personal life or any other crisis that is affecting your ability to come to class and complete the work, it is imperative that you alert me as soon as possible. The best path is to see someone at Roosevelt’s counseling center, who can then alert all your professors that you are having trouble. </w:t>
      </w:r>
      <w:r w:rsidR="00966B62" w:rsidRPr="006C41CA">
        <w:rPr>
          <w:rFonts w:asciiTheme="minorHAnsi" w:hAnsiTheme="minorHAnsi"/>
          <w:sz w:val="24"/>
        </w:rPr>
        <w:t xml:space="preserve">I can work together with the counseling center to find an appropriate course of action to help you make it through the class. </w:t>
      </w:r>
      <w:r w:rsidR="00966B62" w:rsidRPr="00D30854">
        <w:rPr>
          <w:rFonts w:asciiTheme="minorHAnsi" w:hAnsiTheme="minorHAnsi"/>
          <w:i/>
          <w:sz w:val="24"/>
        </w:rPr>
        <w:t xml:space="preserve">It is not acceptable to approach me at the end of the semester to tell me you’ve been having problems since August with the expectation that this will change your grade. </w:t>
      </w:r>
    </w:p>
    <w:p w14:paraId="02BF6FDB" w14:textId="77777777" w:rsidR="00D2685A" w:rsidRPr="006C41CA" w:rsidRDefault="00112961" w:rsidP="00627852">
      <w:pPr>
        <w:spacing w:after="0" w:line="240" w:lineRule="auto"/>
        <w:rPr>
          <w:rFonts w:asciiTheme="minorHAnsi" w:hAnsiTheme="minorHAnsi"/>
          <w:b/>
          <w:bCs/>
          <w:sz w:val="24"/>
        </w:rPr>
      </w:pPr>
      <w:r w:rsidRPr="006C41CA">
        <w:rPr>
          <w:rFonts w:asciiTheme="minorHAnsi" w:hAnsiTheme="minorHAnsi"/>
          <w:b/>
          <w:bCs/>
          <w:sz w:val="24"/>
        </w:rPr>
        <w:t>Assignments</w:t>
      </w:r>
      <w:r w:rsidR="00D2685A" w:rsidRPr="006C41CA">
        <w:rPr>
          <w:rFonts w:asciiTheme="minorHAnsi" w:hAnsiTheme="minorHAnsi"/>
          <w:b/>
          <w:bCs/>
          <w:sz w:val="24"/>
        </w:rPr>
        <w:t xml:space="preserve"> </w:t>
      </w:r>
    </w:p>
    <w:p w14:paraId="0532C528" w14:textId="25A7D817" w:rsidR="00966B62" w:rsidRDefault="00966B62" w:rsidP="00627852">
      <w:pPr>
        <w:spacing w:after="0" w:line="240" w:lineRule="auto"/>
        <w:rPr>
          <w:rFonts w:asciiTheme="minorHAnsi" w:hAnsiTheme="minorHAnsi"/>
          <w:iCs/>
          <w:sz w:val="24"/>
        </w:rPr>
      </w:pPr>
      <w:r w:rsidRPr="006C41CA">
        <w:rPr>
          <w:rFonts w:asciiTheme="minorHAnsi" w:hAnsiTheme="minorHAnsi"/>
          <w:i/>
          <w:iCs/>
          <w:sz w:val="24"/>
          <w:u w:val="single"/>
        </w:rPr>
        <w:t xml:space="preserve">Midterm Examination: </w:t>
      </w:r>
      <w:r w:rsidRPr="006C41CA">
        <w:rPr>
          <w:rFonts w:asciiTheme="minorHAnsi" w:hAnsiTheme="minorHAnsi"/>
          <w:iCs/>
          <w:sz w:val="24"/>
        </w:rPr>
        <w:t>There will be one midterm exa</w:t>
      </w:r>
      <w:r w:rsidR="00173A86" w:rsidRPr="006C41CA">
        <w:rPr>
          <w:rFonts w:asciiTheme="minorHAnsi" w:hAnsiTheme="minorHAnsi"/>
          <w:iCs/>
          <w:sz w:val="24"/>
        </w:rPr>
        <w:t>m, admin</w:t>
      </w:r>
      <w:r w:rsidR="001C07AE">
        <w:rPr>
          <w:rFonts w:asciiTheme="minorHAnsi" w:hAnsiTheme="minorHAnsi"/>
          <w:iCs/>
          <w:sz w:val="24"/>
        </w:rPr>
        <w:t>istered in-class on October 20th</w:t>
      </w:r>
      <w:r w:rsidRPr="006C41CA">
        <w:rPr>
          <w:rFonts w:asciiTheme="minorHAnsi" w:hAnsiTheme="minorHAnsi"/>
          <w:iCs/>
          <w:sz w:val="24"/>
        </w:rPr>
        <w:t>.</w:t>
      </w:r>
    </w:p>
    <w:p w14:paraId="174AD1DE" w14:textId="77777777" w:rsidR="00B42E28" w:rsidRPr="006C41CA" w:rsidRDefault="00B42E28" w:rsidP="00627852">
      <w:pPr>
        <w:spacing w:after="0" w:line="240" w:lineRule="auto"/>
        <w:rPr>
          <w:rFonts w:asciiTheme="minorHAnsi" w:hAnsiTheme="minorHAnsi"/>
          <w:iCs/>
          <w:sz w:val="24"/>
        </w:rPr>
      </w:pPr>
    </w:p>
    <w:p w14:paraId="42A5AB7D" w14:textId="5A428479" w:rsidR="00DB3D93" w:rsidRDefault="00D46E78" w:rsidP="00627852">
      <w:pPr>
        <w:spacing w:after="0" w:line="240" w:lineRule="auto"/>
        <w:rPr>
          <w:rFonts w:asciiTheme="minorHAnsi" w:hAnsiTheme="minorHAnsi"/>
          <w:sz w:val="24"/>
        </w:rPr>
      </w:pPr>
      <w:r w:rsidRPr="006C41CA">
        <w:rPr>
          <w:rFonts w:asciiTheme="minorHAnsi" w:hAnsiTheme="minorHAnsi"/>
          <w:i/>
          <w:sz w:val="24"/>
          <w:u w:val="single"/>
        </w:rPr>
        <w:t>Presentations</w:t>
      </w:r>
      <w:r w:rsidR="009C2D03">
        <w:rPr>
          <w:rFonts w:asciiTheme="minorHAnsi" w:hAnsiTheme="minorHAnsi"/>
          <w:i/>
          <w:sz w:val="24"/>
          <w:u w:val="single"/>
        </w:rPr>
        <w:t>/Participation</w:t>
      </w:r>
      <w:r w:rsidR="00627852">
        <w:rPr>
          <w:rFonts w:asciiTheme="minorHAnsi" w:hAnsiTheme="minorHAnsi"/>
          <w:sz w:val="24"/>
        </w:rPr>
        <w:t>: Each week</w:t>
      </w:r>
      <w:r w:rsidRPr="006C41CA">
        <w:rPr>
          <w:rFonts w:asciiTheme="minorHAnsi" w:hAnsiTheme="minorHAnsi"/>
          <w:sz w:val="24"/>
        </w:rPr>
        <w:t xml:space="preserve">, </w:t>
      </w:r>
      <w:r w:rsidR="00966B62" w:rsidRPr="006C41CA">
        <w:rPr>
          <w:rFonts w:asciiTheme="minorHAnsi" w:hAnsiTheme="minorHAnsi"/>
          <w:sz w:val="24"/>
        </w:rPr>
        <w:t>groups will be assigned responsibility for making a pr</w:t>
      </w:r>
      <w:r w:rsidR="00173A86" w:rsidRPr="006C41CA">
        <w:rPr>
          <w:rFonts w:asciiTheme="minorHAnsi" w:hAnsiTheme="minorHAnsi"/>
          <w:sz w:val="24"/>
        </w:rPr>
        <w:t>esentation on a particular topic (these topics are outlined in the syllabus below)</w:t>
      </w:r>
      <w:r w:rsidR="00966B62" w:rsidRPr="006C41CA">
        <w:rPr>
          <w:rFonts w:asciiTheme="minorHAnsi" w:hAnsiTheme="minorHAnsi"/>
          <w:sz w:val="24"/>
        </w:rPr>
        <w:t xml:space="preserve">. That group will also be responsible for leading a discussion of the material post-presentation. </w:t>
      </w:r>
      <w:r w:rsidR="00D27CFF">
        <w:rPr>
          <w:rFonts w:asciiTheme="minorHAnsi" w:hAnsiTheme="minorHAnsi"/>
          <w:sz w:val="24"/>
        </w:rPr>
        <w:t xml:space="preserve">Each group in the course will make two presentations. </w:t>
      </w:r>
      <w:r w:rsidR="00627852">
        <w:rPr>
          <w:rFonts w:asciiTheme="minorHAnsi" w:hAnsiTheme="minorHAnsi"/>
          <w:sz w:val="24"/>
        </w:rPr>
        <w:t xml:space="preserve">Your presentation and participation grade is a single metric, comprised </w:t>
      </w:r>
      <w:r w:rsidR="001C07AE">
        <w:rPr>
          <w:rFonts w:asciiTheme="minorHAnsi" w:hAnsiTheme="minorHAnsi"/>
          <w:sz w:val="24"/>
        </w:rPr>
        <w:t xml:space="preserve">equally </w:t>
      </w:r>
      <w:r w:rsidR="00627852">
        <w:rPr>
          <w:rFonts w:asciiTheme="minorHAnsi" w:hAnsiTheme="minorHAnsi"/>
          <w:sz w:val="24"/>
        </w:rPr>
        <w:t xml:space="preserve">of your presentation evaluation </w:t>
      </w:r>
      <w:r w:rsidR="001C07AE">
        <w:rPr>
          <w:rFonts w:asciiTheme="minorHAnsi" w:hAnsiTheme="minorHAnsi"/>
          <w:sz w:val="24"/>
        </w:rPr>
        <w:t xml:space="preserve">(50%) </w:t>
      </w:r>
      <w:r w:rsidR="00627852">
        <w:rPr>
          <w:rFonts w:asciiTheme="minorHAnsi" w:hAnsiTheme="minorHAnsi"/>
          <w:sz w:val="24"/>
        </w:rPr>
        <w:t>and your overall contribution to the class community</w:t>
      </w:r>
      <w:r w:rsidR="001C07AE">
        <w:rPr>
          <w:rFonts w:asciiTheme="minorHAnsi" w:hAnsiTheme="minorHAnsi"/>
          <w:sz w:val="24"/>
        </w:rPr>
        <w:t xml:space="preserve"> (50%)</w:t>
      </w:r>
      <w:r w:rsidR="00627852">
        <w:rPr>
          <w:rFonts w:asciiTheme="minorHAnsi" w:hAnsiTheme="minorHAnsi"/>
          <w:sz w:val="24"/>
        </w:rPr>
        <w:t>.</w:t>
      </w:r>
    </w:p>
    <w:p w14:paraId="2C61FBE7" w14:textId="77777777" w:rsidR="00B42E28" w:rsidRDefault="00B42E28" w:rsidP="00627852">
      <w:pPr>
        <w:spacing w:after="0" w:line="240" w:lineRule="auto"/>
        <w:rPr>
          <w:rFonts w:asciiTheme="minorHAnsi" w:hAnsiTheme="minorHAnsi"/>
          <w:sz w:val="24"/>
        </w:rPr>
      </w:pPr>
    </w:p>
    <w:p w14:paraId="105B3D49" w14:textId="77777777" w:rsidR="00B42E28" w:rsidRPr="003D4406" w:rsidRDefault="00B42E28" w:rsidP="00B42E28">
      <w:pPr>
        <w:rPr>
          <w:sz w:val="24"/>
          <w:szCs w:val="24"/>
        </w:rPr>
      </w:pPr>
      <w:r w:rsidRPr="003D4406">
        <w:rPr>
          <w:i/>
          <w:iCs/>
          <w:sz w:val="24"/>
          <w:szCs w:val="24"/>
          <w:u w:val="single"/>
        </w:rPr>
        <w:t>Research Sequence:</w:t>
      </w:r>
      <w:r w:rsidRPr="003D4406">
        <w:rPr>
          <w:sz w:val="24"/>
          <w:szCs w:val="24"/>
          <w:u w:val="single"/>
        </w:rPr>
        <w:t xml:space="preserve">  </w:t>
      </w:r>
      <w:r w:rsidRPr="003D4406">
        <w:rPr>
          <w:sz w:val="24"/>
          <w:szCs w:val="24"/>
        </w:rPr>
        <w:t xml:space="preserve">Each student will write a 3,000-3,500 word term paper, addressing course themes from the political history of Iraq. The paper will be a 3-part research sequence, comprised of a research proposal (10%), complex synthesis (30%) and judgmental synthesis/final paper (60%). The detailed research sequence is posted to Blackboard for you to review. Relevant dates are included in the syllabus. </w:t>
      </w:r>
    </w:p>
    <w:p w14:paraId="68B0A4FD" w14:textId="77777777" w:rsidR="003A45C5" w:rsidRPr="001C07AE" w:rsidRDefault="00627852" w:rsidP="00627852">
      <w:pPr>
        <w:spacing w:after="0" w:line="240" w:lineRule="auto"/>
        <w:rPr>
          <w:rFonts w:asciiTheme="minorHAnsi" w:hAnsiTheme="minorHAnsi"/>
          <w:sz w:val="24"/>
        </w:rPr>
      </w:pPr>
      <w:r>
        <w:rPr>
          <w:rFonts w:asciiTheme="minorHAnsi" w:hAnsiTheme="minorHAnsi"/>
          <w:i/>
          <w:sz w:val="24"/>
          <w:u w:val="single"/>
        </w:rPr>
        <w:t xml:space="preserve">Final Exam: </w:t>
      </w:r>
      <w:r w:rsidRPr="001C07AE">
        <w:rPr>
          <w:rFonts w:asciiTheme="minorHAnsi" w:hAnsiTheme="minorHAnsi"/>
          <w:sz w:val="24"/>
        </w:rPr>
        <w:t>There will be a final exam during the scheduled exam period.</w:t>
      </w:r>
    </w:p>
    <w:p w14:paraId="5BB67B44" w14:textId="77777777" w:rsidR="00627852" w:rsidRDefault="00627852" w:rsidP="00627852">
      <w:pPr>
        <w:spacing w:after="0" w:line="240" w:lineRule="auto"/>
        <w:rPr>
          <w:i/>
          <w:sz w:val="24"/>
          <w:u w:val="single"/>
        </w:rPr>
      </w:pPr>
    </w:p>
    <w:p w14:paraId="02A3B520" w14:textId="77777777" w:rsidR="00627852" w:rsidRDefault="00627852" w:rsidP="00627852">
      <w:pPr>
        <w:spacing w:after="0" w:line="240" w:lineRule="auto"/>
        <w:rPr>
          <w:i/>
          <w:sz w:val="24"/>
          <w:u w:val="single"/>
        </w:rPr>
      </w:pPr>
      <w:r>
        <w:rPr>
          <w:i/>
          <w:sz w:val="24"/>
          <w:u w:val="single"/>
        </w:rPr>
        <w:t>Participation Rubric:</w:t>
      </w:r>
    </w:p>
    <w:p w14:paraId="5D6842CC" w14:textId="77777777" w:rsidR="00627852" w:rsidRDefault="00627852" w:rsidP="00627852">
      <w:pPr>
        <w:spacing w:after="0" w:line="240" w:lineRule="auto"/>
        <w:rPr>
          <w:i/>
          <w:sz w:val="24"/>
          <w:u w:val="single"/>
        </w:rPr>
      </w:pPr>
    </w:p>
    <w:p w14:paraId="03D77278" w14:textId="77777777" w:rsidR="00627852" w:rsidRDefault="00627852" w:rsidP="00627852">
      <w:pPr>
        <w:spacing w:after="0" w:line="240" w:lineRule="auto"/>
        <w:rPr>
          <w:sz w:val="24"/>
        </w:rPr>
      </w:pPr>
      <w:r>
        <w:rPr>
          <w:sz w:val="24"/>
        </w:rPr>
        <w:t>A: Student rarely misses class, contributes frequently with thoughtful comments clearly drawn from a careful consideration of class materials.</w:t>
      </w:r>
    </w:p>
    <w:p w14:paraId="7B4F0E5A" w14:textId="051FADFE" w:rsidR="00627852" w:rsidRDefault="001C07AE" w:rsidP="00627852">
      <w:pPr>
        <w:spacing w:after="0" w:line="240" w:lineRule="auto"/>
        <w:rPr>
          <w:sz w:val="24"/>
        </w:rPr>
      </w:pPr>
      <w:r>
        <w:rPr>
          <w:sz w:val="24"/>
        </w:rPr>
        <w:t>B: Student occasionally</w:t>
      </w:r>
      <w:r w:rsidR="00627852">
        <w:rPr>
          <w:sz w:val="24"/>
        </w:rPr>
        <w:t xml:space="preserve"> misses class, contributes occasionally with comments and questions that are clearly drawn from a consideration of class materials.</w:t>
      </w:r>
    </w:p>
    <w:p w14:paraId="22E68BB5" w14:textId="77777777" w:rsidR="00627852" w:rsidRDefault="00627852" w:rsidP="00627852">
      <w:pPr>
        <w:spacing w:after="0" w:line="240" w:lineRule="auto"/>
        <w:rPr>
          <w:sz w:val="24"/>
        </w:rPr>
      </w:pPr>
      <w:r>
        <w:rPr>
          <w:sz w:val="24"/>
        </w:rPr>
        <w:t>C: Student misses class frequently, and participates with comments that betray a lack of engagement with class materials. A C will also be assigned to students who attend class diligently but never contribute to class discussions.</w:t>
      </w:r>
    </w:p>
    <w:p w14:paraId="018A5FB9" w14:textId="7F221D8A" w:rsidR="00627852" w:rsidRDefault="00627852" w:rsidP="00627852">
      <w:pPr>
        <w:spacing w:after="0" w:line="240" w:lineRule="auto"/>
        <w:rPr>
          <w:sz w:val="24"/>
        </w:rPr>
      </w:pPr>
      <w:r>
        <w:rPr>
          <w:sz w:val="24"/>
        </w:rPr>
        <w:t>D: Student misses class very often and makes contributions to the class environment that are an obvious distraction from the materials, ideas</w:t>
      </w:r>
      <w:r w:rsidR="001C07AE">
        <w:rPr>
          <w:sz w:val="24"/>
        </w:rPr>
        <w:t xml:space="preserve"> and issues under consideration OR contributes nothing at all to conversations.</w:t>
      </w:r>
    </w:p>
    <w:p w14:paraId="3486DBD4" w14:textId="77777777" w:rsidR="00627852" w:rsidRPr="009D2E57" w:rsidRDefault="00627852" w:rsidP="00627852">
      <w:pPr>
        <w:spacing w:after="0" w:line="240" w:lineRule="auto"/>
        <w:rPr>
          <w:sz w:val="24"/>
          <w:u w:val="single"/>
        </w:rPr>
      </w:pPr>
      <w:r>
        <w:rPr>
          <w:sz w:val="24"/>
        </w:rPr>
        <w:t>F: Student rarely if ever shows up for class.</w:t>
      </w:r>
    </w:p>
    <w:p w14:paraId="34AC2085" w14:textId="77777777" w:rsidR="00627852" w:rsidRPr="00567074" w:rsidRDefault="00627852" w:rsidP="00627852">
      <w:pPr>
        <w:spacing w:after="0" w:line="240" w:lineRule="auto"/>
        <w:rPr>
          <w:sz w:val="24"/>
        </w:rPr>
      </w:pPr>
    </w:p>
    <w:p w14:paraId="4A685EC0" w14:textId="77777777" w:rsidR="00627852" w:rsidRPr="00567074" w:rsidRDefault="00627852" w:rsidP="00627852">
      <w:pPr>
        <w:spacing w:after="0" w:line="240" w:lineRule="auto"/>
        <w:rPr>
          <w:b/>
          <w:sz w:val="24"/>
        </w:rPr>
      </w:pPr>
      <w:r w:rsidRPr="00567074">
        <w:rPr>
          <w:b/>
          <w:sz w:val="24"/>
        </w:rPr>
        <w:t>Written assignments are due on the assigned due dates and promptly at the times specified on the assignments.  Late assignments will be penalized as follows:</w:t>
      </w:r>
    </w:p>
    <w:p w14:paraId="2107D870" w14:textId="77777777" w:rsidR="00627852" w:rsidRPr="00567074" w:rsidRDefault="00627852" w:rsidP="00627852">
      <w:pPr>
        <w:pStyle w:val="ListParagraph"/>
        <w:numPr>
          <w:ilvl w:val="0"/>
          <w:numId w:val="2"/>
        </w:numPr>
        <w:rPr>
          <w:b/>
        </w:rPr>
      </w:pPr>
      <w:r w:rsidRPr="00567074">
        <w:t>1 min – 12 hours past due: -5%</w:t>
      </w:r>
    </w:p>
    <w:p w14:paraId="4506F30A" w14:textId="77777777" w:rsidR="00627852" w:rsidRPr="00567074" w:rsidRDefault="00627852" w:rsidP="00627852">
      <w:pPr>
        <w:pStyle w:val="ListParagraph"/>
        <w:numPr>
          <w:ilvl w:val="0"/>
          <w:numId w:val="2"/>
        </w:numPr>
        <w:rPr>
          <w:b/>
        </w:rPr>
      </w:pPr>
      <w:r w:rsidRPr="00567074">
        <w:t>12 hours to 24 hours past due: -10%</w:t>
      </w:r>
    </w:p>
    <w:p w14:paraId="36A6A2DF" w14:textId="77777777" w:rsidR="00627852" w:rsidRPr="00567074" w:rsidRDefault="00627852" w:rsidP="00627852">
      <w:pPr>
        <w:pStyle w:val="ListParagraph"/>
        <w:numPr>
          <w:ilvl w:val="0"/>
          <w:numId w:val="2"/>
        </w:numPr>
        <w:rPr>
          <w:b/>
        </w:rPr>
      </w:pPr>
      <w:r w:rsidRPr="00567074">
        <w:t>24 hours to 36 hours past due: -20%</w:t>
      </w:r>
    </w:p>
    <w:p w14:paraId="31C30F7E" w14:textId="77777777" w:rsidR="00627852" w:rsidRPr="00567074" w:rsidRDefault="00627852" w:rsidP="00627852">
      <w:pPr>
        <w:pStyle w:val="ListParagraph"/>
        <w:numPr>
          <w:ilvl w:val="0"/>
          <w:numId w:val="2"/>
        </w:numPr>
        <w:rPr>
          <w:b/>
        </w:rPr>
      </w:pPr>
      <w:r w:rsidRPr="00567074">
        <w:t>36 hours to 48 hours past due: -30%</w:t>
      </w:r>
    </w:p>
    <w:p w14:paraId="23361D62" w14:textId="77777777" w:rsidR="00627852" w:rsidRPr="00567074" w:rsidRDefault="00627852" w:rsidP="00627852">
      <w:pPr>
        <w:pStyle w:val="ListParagraph"/>
        <w:numPr>
          <w:ilvl w:val="0"/>
          <w:numId w:val="2"/>
        </w:numPr>
      </w:pPr>
      <w:r w:rsidRPr="00567074">
        <w:t>48 hours past due: Assignments not accepted (zero credit earned)</w:t>
      </w:r>
    </w:p>
    <w:p w14:paraId="6E11EC73" w14:textId="77777777" w:rsidR="00627852" w:rsidRPr="00567074" w:rsidRDefault="00627852" w:rsidP="00627852">
      <w:pPr>
        <w:spacing w:after="0" w:line="240" w:lineRule="auto"/>
        <w:rPr>
          <w:sz w:val="24"/>
        </w:rPr>
      </w:pPr>
    </w:p>
    <w:p w14:paraId="40A8EC4B" w14:textId="77777777" w:rsidR="00627852" w:rsidRPr="00567074" w:rsidRDefault="00627852" w:rsidP="00627852">
      <w:pPr>
        <w:spacing w:after="0" w:line="240" w:lineRule="auto"/>
        <w:rPr>
          <w:sz w:val="24"/>
        </w:rPr>
      </w:pPr>
      <w:r w:rsidRPr="00567074">
        <w:rPr>
          <w:b/>
          <w:sz w:val="24"/>
        </w:rPr>
        <w:t>You are responsible for sending the correct file in the correct format</w:t>
      </w:r>
      <w:r w:rsidRPr="00567074">
        <w:rPr>
          <w:sz w:val="24"/>
        </w:rPr>
        <w:t>. Emails without attachments, or emails containing files other than Word documents, will be regarded as not fulfilling the assignment. You may not under any circumstances:</w:t>
      </w:r>
    </w:p>
    <w:p w14:paraId="2B7DBE1B" w14:textId="77777777" w:rsidR="00627852" w:rsidRPr="00567074" w:rsidRDefault="00627852" w:rsidP="00627852">
      <w:pPr>
        <w:pStyle w:val="ListParagraph"/>
        <w:numPr>
          <w:ilvl w:val="0"/>
          <w:numId w:val="2"/>
        </w:numPr>
      </w:pPr>
      <w:r w:rsidRPr="00567074">
        <w:t>Claim that you saved the email in draft form but simply forgot to send it</w:t>
      </w:r>
    </w:p>
    <w:p w14:paraId="11F2E8E1" w14:textId="77777777" w:rsidR="00627852" w:rsidRPr="00567074" w:rsidRDefault="00627852" w:rsidP="00627852">
      <w:pPr>
        <w:pStyle w:val="ListParagraph"/>
        <w:numPr>
          <w:ilvl w:val="0"/>
          <w:numId w:val="2"/>
        </w:numPr>
      </w:pPr>
      <w:r w:rsidRPr="00567074">
        <w:t>Claim that you sent the email to the wrong address</w:t>
      </w:r>
    </w:p>
    <w:p w14:paraId="2EDCB5C3" w14:textId="77777777" w:rsidR="00627852" w:rsidRDefault="00627852" w:rsidP="00627852">
      <w:pPr>
        <w:pStyle w:val="ListParagraph"/>
        <w:numPr>
          <w:ilvl w:val="0"/>
          <w:numId w:val="2"/>
        </w:numPr>
      </w:pPr>
      <w:r w:rsidRPr="00567074">
        <w:t>Claim that you wrote the paper but simply forgot to send it to me</w:t>
      </w:r>
    </w:p>
    <w:p w14:paraId="6435D241" w14:textId="77777777" w:rsidR="00627852" w:rsidRPr="00567074" w:rsidRDefault="00627852" w:rsidP="00627852">
      <w:pPr>
        <w:pStyle w:val="ListParagraph"/>
        <w:numPr>
          <w:ilvl w:val="0"/>
          <w:numId w:val="2"/>
        </w:numPr>
      </w:pPr>
      <w:r>
        <w:t>Claim that you emailed me but forgot to attach the assignment</w:t>
      </w:r>
    </w:p>
    <w:p w14:paraId="7FCFEE56" w14:textId="77777777" w:rsidR="00627852" w:rsidRPr="00567074" w:rsidRDefault="00627852" w:rsidP="00627852">
      <w:pPr>
        <w:pStyle w:val="ListParagraph"/>
        <w:numPr>
          <w:ilvl w:val="0"/>
          <w:numId w:val="2"/>
        </w:numPr>
      </w:pPr>
      <w:r w:rsidRPr="00567074">
        <w:t>Claim that the Internet is down where you live</w:t>
      </w:r>
    </w:p>
    <w:p w14:paraId="66F75A91" w14:textId="77777777" w:rsidR="00627852" w:rsidRPr="00567074" w:rsidRDefault="00627852" w:rsidP="00627852">
      <w:pPr>
        <w:pStyle w:val="ListParagraph"/>
        <w:numPr>
          <w:ilvl w:val="0"/>
          <w:numId w:val="2"/>
        </w:numPr>
      </w:pPr>
      <w:r w:rsidRPr="00567074">
        <w:t>Claim that your document was lost in a catastrophic computer crash</w:t>
      </w:r>
    </w:p>
    <w:p w14:paraId="3A5A5A4C" w14:textId="77777777" w:rsidR="00627852" w:rsidRDefault="00627852" w:rsidP="00627852">
      <w:pPr>
        <w:pStyle w:val="ListParagraph"/>
        <w:numPr>
          <w:ilvl w:val="0"/>
          <w:numId w:val="2"/>
        </w:numPr>
      </w:pPr>
      <w:r w:rsidRPr="00567074">
        <w:t>Claim that your document was lost, stolen or otherwise corrupted</w:t>
      </w:r>
    </w:p>
    <w:p w14:paraId="3746E57C" w14:textId="77777777" w:rsidR="00627852" w:rsidRDefault="00627852" w:rsidP="00627852">
      <w:pPr>
        <w:pStyle w:val="ListParagraph"/>
        <w:numPr>
          <w:ilvl w:val="0"/>
          <w:numId w:val="2"/>
        </w:numPr>
      </w:pPr>
      <w:r>
        <w:t>Email me days later with a different file claiming the file you sent me the first time was the wrong one. If you send the wrong file, you MUST realize and rectify the error within the timeframe of the due date.</w:t>
      </w:r>
    </w:p>
    <w:p w14:paraId="35DE91A7" w14:textId="77777777" w:rsidR="00627852" w:rsidRPr="00567074" w:rsidRDefault="00627852" w:rsidP="00627852">
      <w:pPr>
        <w:pStyle w:val="ListParagraph"/>
      </w:pPr>
    </w:p>
    <w:p w14:paraId="368671B6" w14:textId="77777777" w:rsidR="00627852" w:rsidRPr="00567074" w:rsidRDefault="00627852" w:rsidP="00627852">
      <w:pPr>
        <w:spacing w:after="0" w:line="240" w:lineRule="auto"/>
        <w:rPr>
          <w:b/>
          <w:sz w:val="24"/>
        </w:rPr>
      </w:pPr>
      <w:r w:rsidRPr="00567074">
        <w:rPr>
          <w:b/>
          <w:sz w:val="24"/>
        </w:rPr>
        <w:t>Exceptions to policies surrounding the turning in of assignments will only be granted in the case of severe illness or emergency occurring within 24 hours of the due date, which must be documented with written proof.</w:t>
      </w:r>
    </w:p>
    <w:p w14:paraId="5EC515E0" w14:textId="77777777" w:rsidR="00627852" w:rsidRDefault="00627852" w:rsidP="006E6937">
      <w:pPr>
        <w:spacing w:after="0" w:line="240" w:lineRule="auto"/>
        <w:rPr>
          <w:rFonts w:asciiTheme="minorHAnsi" w:hAnsiTheme="minorHAnsi"/>
          <w:b/>
          <w:sz w:val="24"/>
        </w:rPr>
      </w:pPr>
    </w:p>
    <w:p w14:paraId="49E52C82" w14:textId="77777777" w:rsidR="00FD3F8A" w:rsidRDefault="00627852" w:rsidP="006E6937">
      <w:pPr>
        <w:spacing w:after="0" w:line="240" w:lineRule="auto"/>
        <w:rPr>
          <w:rFonts w:asciiTheme="minorHAnsi" w:hAnsiTheme="minorHAnsi"/>
          <w:b/>
          <w:sz w:val="24"/>
        </w:rPr>
      </w:pPr>
      <w:r>
        <w:rPr>
          <w:rFonts w:asciiTheme="minorHAnsi" w:hAnsiTheme="minorHAnsi"/>
          <w:b/>
          <w:sz w:val="24"/>
        </w:rPr>
        <w:t>Grade percentages</w:t>
      </w:r>
    </w:p>
    <w:p w14:paraId="77E953E9" w14:textId="77777777" w:rsidR="00627852" w:rsidRPr="00627852" w:rsidRDefault="00627852" w:rsidP="006E6937">
      <w:pPr>
        <w:spacing w:after="0" w:line="240" w:lineRule="auto"/>
        <w:rPr>
          <w:rFonts w:asciiTheme="minorHAnsi" w:hAnsiTheme="minorHAnsi"/>
          <w:b/>
          <w:sz w:val="24"/>
        </w:rPr>
      </w:pPr>
    </w:p>
    <w:p w14:paraId="0F6800A4" w14:textId="6AC23016" w:rsidR="00024B46" w:rsidRPr="006C41CA" w:rsidRDefault="006515C6" w:rsidP="006E6937">
      <w:pPr>
        <w:spacing w:after="0" w:line="240" w:lineRule="auto"/>
        <w:rPr>
          <w:rFonts w:asciiTheme="minorHAnsi" w:hAnsiTheme="minorHAnsi"/>
          <w:sz w:val="24"/>
        </w:rPr>
      </w:pPr>
      <w:r>
        <w:rPr>
          <w:rFonts w:asciiTheme="minorHAnsi" w:hAnsiTheme="minorHAnsi"/>
          <w:sz w:val="24"/>
        </w:rPr>
        <w:t xml:space="preserve">Research Sequence: </w:t>
      </w:r>
      <w:r>
        <w:rPr>
          <w:rFonts w:asciiTheme="minorHAnsi" w:hAnsiTheme="minorHAnsi"/>
          <w:sz w:val="24"/>
        </w:rPr>
        <w:tab/>
      </w:r>
      <w:r>
        <w:rPr>
          <w:rFonts w:asciiTheme="minorHAnsi" w:hAnsiTheme="minorHAnsi"/>
          <w:sz w:val="24"/>
        </w:rPr>
        <w:tab/>
        <w:t xml:space="preserve"> 35%</w:t>
      </w:r>
    </w:p>
    <w:p w14:paraId="23ED4CC0" w14:textId="36BBA438" w:rsidR="00966B62" w:rsidRPr="006C41CA" w:rsidRDefault="00627852" w:rsidP="00A34E0A">
      <w:pPr>
        <w:spacing w:after="0" w:line="240" w:lineRule="auto"/>
        <w:rPr>
          <w:rFonts w:asciiTheme="minorHAnsi" w:hAnsiTheme="minorHAnsi"/>
          <w:sz w:val="24"/>
        </w:rPr>
      </w:pPr>
      <w:r>
        <w:rPr>
          <w:rFonts w:asciiTheme="minorHAnsi" w:hAnsiTheme="minorHAnsi"/>
          <w:sz w:val="24"/>
        </w:rPr>
        <w:t>Midterm Examination:</w:t>
      </w:r>
      <w:r>
        <w:rPr>
          <w:rFonts w:asciiTheme="minorHAnsi" w:hAnsiTheme="minorHAnsi"/>
          <w:sz w:val="24"/>
        </w:rPr>
        <w:tab/>
      </w:r>
      <w:r w:rsidR="006515C6">
        <w:rPr>
          <w:rFonts w:asciiTheme="minorHAnsi" w:hAnsiTheme="minorHAnsi"/>
          <w:sz w:val="24"/>
        </w:rPr>
        <w:t xml:space="preserve"> </w:t>
      </w:r>
      <w:r>
        <w:rPr>
          <w:rFonts w:asciiTheme="minorHAnsi" w:hAnsiTheme="minorHAnsi"/>
          <w:sz w:val="24"/>
        </w:rPr>
        <w:t>20</w:t>
      </w:r>
      <w:r w:rsidR="00966B62" w:rsidRPr="006C41CA">
        <w:rPr>
          <w:rFonts w:asciiTheme="minorHAnsi" w:hAnsiTheme="minorHAnsi"/>
          <w:sz w:val="24"/>
        </w:rPr>
        <w:t>%</w:t>
      </w:r>
    </w:p>
    <w:p w14:paraId="61A62BED" w14:textId="7B57D1C2" w:rsidR="0058422C" w:rsidRDefault="00CF2E53" w:rsidP="00A34E0A">
      <w:pPr>
        <w:spacing w:after="0" w:line="240" w:lineRule="auto"/>
        <w:rPr>
          <w:rFonts w:asciiTheme="minorHAnsi" w:hAnsiTheme="minorHAnsi"/>
          <w:sz w:val="24"/>
        </w:rPr>
      </w:pPr>
      <w:r w:rsidRPr="006C41CA">
        <w:rPr>
          <w:rFonts w:asciiTheme="minorHAnsi" w:hAnsiTheme="minorHAnsi"/>
          <w:sz w:val="24"/>
        </w:rPr>
        <w:t>Presentation</w:t>
      </w:r>
      <w:r w:rsidR="006515C6">
        <w:rPr>
          <w:rFonts w:asciiTheme="minorHAnsi" w:hAnsiTheme="minorHAnsi"/>
          <w:sz w:val="24"/>
        </w:rPr>
        <w:t>s</w:t>
      </w:r>
      <w:r w:rsidRPr="006C41CA">
        <w:rPr>
          <w:rFonts w:asciiTheme="minorHAnsi" w:hAnsiTheme="minorHAnsi"/>
          <w:sz w:val="24"/>
        </w:rPr>
        <w:t xml:space="preserve">/Participation: </w:t>
      </w:r>
      <w:r w:rsidR="006515C6">
        <w:rPr>
          <w:rFonts w:asciiTheme="minorHAnsi" w:hAnsiTheme="minorHAnsi"/>
          <w:sz w:val="24"/>
        </w:rPr>
        <w:t xml:space="preserve">  </w:t>
      </w:r>
      <w:r w:rsidR="00B42E28">
        <w:rPr>
          <w:rFonts w:asciiTheme="minorHAnsi" w:hAnsiTheme="minorHAnsi"/>
          <w:sz w:val="24"/>
        </w:rPr>
        <w:t>15</w:t>
      </w:r>
      <w:r w:rsidR="004575C7" w:rsidRPr="006C41CA">
        <w:rPr>
          <w:rFonts w:asciiTheme="minorHAnsi" w:hAnsiTheme="minorHAnsi"/>
          <w:sz w:val="24"/>
        </w:rPr>
        <w:t>%</w:t>
      </w:r>
    </w:p>
    <w:p w14:paraId="3EF01C8F" w14:textId="526FFDFF" w:rsidR="00024B46" w:rsidRDefault="006515C6" w:rsidP="00A34E0A">
      <w:pPr>
        <w:spacing w:after="0" w:line="240" w:lineRule="auto"/>
        <w:rPr>
          <w:rFonts w:asciiTheme="minorHAnsi" w:hAnsiTheme="minorHAnsi"/>
          <w:sz w:val="24"/>
        </w:rPr>
      </w:pPr>
      <w:r>
        <w:rPr>
          <w:rFonts w:asciiTheme="minorHAnsi" w:hAnsiTheme="minorHAnsi"/>
          <w:sz w:val="24"/>
        </w:rPr>
        <w:t>Final Exam:</w:t>
      </w:r>
      <w:r>
        <w:rPr>
          <w:rFonts w:asciiTheme="minorHAnsi" w:hAnsiTheme="minorHAnsi"/>
          <w:sz w:val="24"/>
        </w:rPr>
        <w:tab/>
      </w:r>
      <w:r>
        <w:rPr>
          <w:rFonts w:asciiTheme="minorHAnsi" w:hAnsiTheme="minorHAnsi"/>
          <w:sz w:val="24"/>
        </w:rPr>
        <w:tab/>
      </w:r>
      <w:r>
        <w:rPr>
          <w:rFonts w:asciiTheme="minorHAnsi" w:hAnsiTheme="minorHAnsi"/>
          <w:sz w:val="24"/>
        </w:rPr>
        <w:tab/>
        <w:t xml:space="preserve"> 3</w:t>
      </w:r>
      <w:r w:rsidR="00B42E28">
        <w:rPr>
          <w:rFonts w:asciiTheme="minorHAnsi" w:hAnsiTheme="minorHAnsi"/>
          <w:sz w:val="24"/>
        </w:rPr>
        <w:t>0</w:t>
      </w:r>
      <w:r w:rsidR="00627852">
        <w:rPr>
          <w:rFonts w:asciiTheme="minorHAnsi" w:hAnsiTheme="minorHAnsi"/>
          <w:sz w:val="24"/>
        </w:rPr>
        <w:t>%</w:t>
      </w:r>
    </w:p>
    <w:p w14:paraId="32E81367" w14:textId="77777777" w:rsidR="00805514" w:rsidRDefault="00805514" w:rsidP="00A34E0A">
      <w:pPr>
        <w:spacing w:after="0" w:line="240" w:lineRule="auto"/>
        <w:rPr>
          <w:rFonts w:asciiTheme="minorHAnsi" w:hAnsiTheme="minorHAnsi"/>
          <w:sz w:val="24"/>
        </w:rPr>
      </w:pPr>
    </w:p>
    <w:p w14:paraId="467DC49D" w14:textId="77777777" w:rsidR="00B42E28" w:rsidRPr="00BC680E" w:rsidRDefault="00B42E28" w:rsidP="00B42E28">
      <w:pPr>
        <w:rPr>
          <w:rFonts w:asciiTheme="minorHAnsi" w:hAnsiTheme="minorHAnsi"/>
          <w:sz w:val="24"/>
          <w:szCs w:val="24"/>
        </w:rPr>
      </w:pPr>
      <w:r w:rsidRPr="00BC680E">
        <w:rPr>
          <w:rFonts w:asciiTheme="minorHAnsi" w:hAnsiTheme="minorHAnsi"/>
          <w:b/>
          <w:sz w:val="24"/>
          <w:szCs w:val="24"/>
        </w:rPr>
        <w:t>The grading scale is as follows</w:t>
      </w:r>
      <w:r w:rsidRPr="00BC680E">
        <w:rPr>
          <w:rFonts w:asciiTheme="minorHAnsi" w:hAnsiTheme="minorHAnsi"/>
          <w:sz w:val="24"/>
          <w:szCs w:val="24"/>
        </w:rPr>
        <w:t>.  Grades will be rounded down below .5, and rounded up for .5-.9 – i.e. an 89.4 is an 89, but an 89.5 is a 90.</w:t>
      </w:r>
    </w:p>
    <w:p w14:paraId="61EC9147" w14:textId="77777777" w:rsidR="00B42E28" w:rsidRPr="00BC680E" w:rsidRDefault="00B42E28" w:rsidP="00D73D9C">
      <w:pPr>
        <w:spacing w:after="0" w:line="240" w:lineRule="auto"/>
        <w:rPr>
          <w:rFonts w:asciiTheme="minorHAnsi" w:hAnsiTheme="minorHAnsi"/>
          <w:sz w:val="24"/>
          <w:szCs w:val="24"/>
        </w:rPr>
      </w:pPr>
    </w:p>
    <w:p w14:paraId="4B8E2D41" w14:textId="77777777" w:rsidR="00B42E28" w:rsidRPr="00BC680E" w:rsidRDefault="00B42E28" w:rsidP="00D73D9C">
      <w:pPr>
        <w:spacing w:after="0" w:line="240" w:lineRule="auto"/>
        <w:rPr>
          <w:rFonts w:asciiTheme="minorHAnsi" w:hAnsiTheme="minorHAnsi"/>
          <w:sz w:val="24"/>
          <w:szCs w:val="24"/>
        </w:rPr>
      </w:pPr>
      <w:r w:rsidRPr="00BC680E">
        <w:rPr>
          <w:rFonts w:asciiTheme="minorHAnsi" w:hAnsiTheme="minorHAnsi"/>
          <w:sz w:val="24"/>
          <w:szCs w:val="24"/>
        </w:rPr>
        <w:t>92.5 – 100% : A</w:t>
      </w:r>
      <w:r w:rsidRPr="00BC680E">
        <w:rPr>
          <w:rFonts w:asciiTheme="minorHAnsi" w:hAnsiTheme="minorHAnsi"/>
          <w:sz w:val="24"/>
          <w:szCs w:val="24"/>
        </w:rPr>
        <w:tab/>
        <w:t>86.5 – 89.4%: B+</w:t>
      </w:r>
      <w:r w:rsidRPr="00BC680E">
        <w:rPr>
          <w:rFonts w:asciiTheme="minorHAnsi" w:hAnsiTheme="minorHAnsi"/>
          <w:sz w:val="24"/>
          <w:szCs w:val="24"/>
        </w:rPr>
        <w:tab/>
        <w:t>76.5 – 79.4%: C+</w:t>
      </w:r>
      <w:r w:rsidRPr="00BC680E">
        <w:rPr>
          <w:rFonts w:asciiTheme="minorHAnsi" w:hAnsiTheme="minorHAnsi"/>
          <w:sz w:val="24"/>
          <w:szCs w:val="24"/>
        </w:rPr>
        <w:tab/>
        <w:t>66.5 – 69.4%: D+</w:t>
      </w:r>
    </w:p>
    <w:p w14:paraId="286AF600" w14:textId="77777777" w:rsidR="00B42E28" w:rsidRPr="00BC680E" w:rsidRDefault="00B42E28" w:rsidP="00D73D9C">
      <w:pPr>
        <w:spacing w:after="0" w:line="240" w:lineRule="auto"/>
        <w:rPr>
          <w:rFonts w:asciiTheme="minorHAnsi" w:hAnsiTheme="minorHAnsi"/>
          <w:sz w:val="24"/>
          <w:szCs w:val="24"/>
        </w:rPr>
      </w:pPr>
      <w:r w:rsidRPr="00BC680E">
        <w:rPr>
          <w:rFonts w:asciiTheme="minorHAnsi" w:hAnsiTheme="minorHAnsi"/>
          <w:sz w:val="24"/>
          <w:szCs w:val="24"/>
        </w:rPr>
        <w:t>89.5 – 92.4%: A-</w:t>
      </w:r>
      <w:r w:rsidRPr="00BC680E">
        <w:rPr>
          <w:rFonts w:asciiTheme="minorHAnsi" w:hAnsiTheme="minorHAnsi"/>
          <w:sz w:val="24"/>
          <w:szCs w:val="24"/>
        </w:rPr>
        <w:tab/>
        <w:t>82.5 – 86.4%: B</w:t>
      </w:r>
      <w:r w:rsidRPr="00BC680E">
        <w:rPr>
          <w:rFonts w:asciiTheme="minorHAnsi" w:hAnsiTheme="minorHAnsi"/>
          <w:sz w:val="24"/>
          <w:szCs w:val="24"/>
        </w:rPr>
        <w:tab/>
        <w:t>72.5 – 76.4%: C</w:t>
      </w:r>
      <w:r w:rsidRPr="00BC680E">
        <w:rPr>
          <w:rFonts w:asciiTheme="minorHAnsi" w:hAnsiTheme="minorHAnsi"/>
          <w:sz w:val="24"/>
          <w:szCs w:val="24"/>
        </w:rPr>
        <w:tab/>
        <w:t>59.5 – 66.4%: D</w:t>
      </w:r>
    </w:p>
    <w:p w14:paraId="2A6C1A3E" w14:textId="77777777" w:rsidR="00B42E28" w:rsidRPr="00BC680E" w:rsidRDefault="00B42E28" w:rsidP="00D73D9C">
      <w:pPr>
        <w:spacing w:after="0" w:line="240" w:lineRule="auto"/>
        <w:rPr>
          <w:rFonts w:asciiTheme="minorHAnsi" w:hAnsiTheme="minorHAnsi"/>
          <w:sz w:val="24"/>
          <w:szCs w:val="24"/>
        </w:rPr>
      </w:pPr>
      <w:r w:rsidRPr="00BC680E">
        <w:rPr>
          <w:rFonts w:asciiTheme="minorHAnsi" w:hAnsiTheme="minorHAnsi"/>
          <w:sz w:val="24"/>
          <w:szCs w:val="24"/>
        </w:rPr>
        <w:t>79.5 – 82.4%: B-</w:t>
      </w:r>
      <w:r w:rsidRPr="00BC680E">
        <w:rPr>
          <w:rFonts w:asciiTheme="minorHAnsi" w:hAnsiTheme="minorHAnsi"/>
          <w:sz w:val="24"/>
          <w:szCs w:val="24"/>
        </w:rPr>
        <w:tab/>
        <w:t>69.5 – 72.4%: C-</w:t>
      </w:r>
      <w:r w:rsidRPr="00BC680E">
        <w:rPr>
          <w:rFonts w:asciiTheme="minorHAnsi" w:hAnsiTheme="minorHAnsi"/>
          <w:sz w:val="24"/>
          <w:szCs w:val="24"/>
        </w:rPr>
        <w:tab/>
        <w:t>0 – 59.4%:  F</w:t>
      </w:r>
    </w:p>
    <w:p w14:paraId="573E14F6" w14:textId="77777777" w:rsidR="00D73D9C" w:rsidRDefault="00D73D9C" w:rsidP="00B42E28">
      <w:pPr>
        <w:rPr>
          <w:rFonts w:asciiTheme="minorHAnsi" w:hAnsiTheme="minorHAnsi"/>
          <w:sz w:val="24"/>
          <w:szCs w:val="24"/>
        </w:rPr>
      </w:pPr>
    </w:p>
    <w:p w14:paraId="3FC9BCDF" w14:textId="77777777" w:rsidR="00B42E28" w:rsidRPr="00BC680E" w:rsidRDefault="00B42E28" w:rsidP="00B42E28">
      <w:pPr>
        <w:rPr>
          <w:rFonts w:asciiTheme="minorHAnsi" w:hAnsiTheme="minorHAnsi"/>
          <w:noProof/>
          <w:sz w:val="24"/>
          <w:szCs w:val="24"/>
        </w:rPr>
      </w:pPr>
      <w:r w:rsidRPr="00BC680E">
        <w:rPr>
          <w:rFonts w:asciiTheme="minorHAnsi" w:hAnsiTheme="minorHAnsi"/>
          <w:b/>
          <w:noProof/>
          <w:sz w:val="24"/>
          <w:szCs w:val="24"/>
        </w:rPr>
        <w:t>Academic</w:t>
      </w:r>
      <w:r w:rsidRPr="00BC680E">
        <w:rPr>
          <w:rFonts w:asciiTheme="minorHAnsi" w:hAnsiTheme="minorHAnsi"/>
          <w:noProof/>
          <w:sz w:val="24"/>
          <w:szCs w:val="24"/>
        </w:rPr>
        <w:t xml:space="preserve"> </w:t>
      </w:r>
      <w:r w:rsidRPr="00BC680E">
        <w:rPr>
          <w:rFonts w:asciiTheme="minorHAnsi" w:hAnsiTheme="minorHAnsi"/>
          <w:b/>
          <w:noProof/>
          <w:sz w:val="24"/>
          <w:szCs w:val="24"/>
        </w:rPr>
        <w:t>dishonesty</w:t>
      </w:r>
      <w:r w:rsidRPr="00BC680E">
        <w:rPr>
          <w:rFonts w:asciiTheme="minorHAnsi" w:hAnsiTheme="minorHAnsi"/>
          <w:noProof/>
          <w:sz w:val="24"/>
          <w:szCs w:val="24"/>
        </w:rPr>
        <w:t xml:space="preserve">: The university’s policies on issues such as plagiarism, recycling, cheating and other forms of academic dishonesty can be found in the student handbook, which is available as a link here: </w:t>
      </w:r>
      <w:hyperlink r:id="rId11" w:history="1">
        <w:r w:rsidRPr="00BC680E">
          <w:rPr>
            <w:rStyle w:val="Hyperlink"/>
            <w:rFonts w:asciiTheme="minorHAnsi" w:hAnsiTheme="minorHAnsi"/>
            <w:noProof/>
            <w:sz w:val="24"/>
            <w:szCs w:val="24"/>
          </w:rPr>
          <w:t>http://www.roosevelt.edu/CurrentStudents.aspx</w:t>
        </w:r>
      </w:hyperlink>
      <w:r w:rsidRPr="00BC680E">
        <w:rPr>
          <w:rFonts w:asciiTheme="minorHAnsi" w:hAnsiTheme="minorHAnsi"/>
          <w:noProof/>
          <w:sz w:val="24"/>
          <w:szCs w:val="24"/>
        </w:rPr>
        <w:t xml:space="preserve"> .  Additional guidelines for avoiding plagiarism are available here: </w:t>
      </w:r>
      <w:hyperlink r:id="rId12" w:history="1">
        <w:r w:rsidRPr="00BC680E">
          <w:rPr>
            <w:rStyle w:val="Hyperlink"/>
            <w:rFonts w:asciiTheme="minorHAnsi" w:hAnsiTheme="minorHAnsi"/>
            <w:noProof/>
            <w:sz w:val="24"/>
            <w:szCs w:val="24"/>
          </w:rPr>
          <w:t>http://www.roosevelt.edu/Provost/Faculty/AcademicIntegrity.aspx</w:t>
        </w:r>
      </w:hyperlink>
      <w:r w:rsidRPr="00BC680E">
        <w:rPr>
          <w:rFonts w:asciiTheme="minorHAnsi" w:hAnsiTheme="minorHAnsi"/>
          <w:noProof/>
          <w:sz w:val="24"/>
          <w:szCs w:val="24"/>
        </w:rPr>
        <w:t xml:space="preserve"> </w:t>
      </w:r>
    </w:p>
    <w:p w14:paraId="21591779" w14:textId="77777777" w:rsidR="00B42E28" w:rsidRPr="00BC680E" w:rsidRDefault="00B42E28" w:rsidP="00B42E28">
      <w:pPr>
        <w:pStyle w:val="Default"/>
        <w:spacing w:after="200"/>
        <w:rPr>
          <w:rStyle w:val="StylesyllabuslistCharArialNarrow12ptChar"/>
          <w:rFonts w:asciiTheme="minorHAnsi" w:eastAsiaTheme="minorHAnsi" w:hAnsiTheme="minorHAnsi"/>
          <w:b w:val="0"/>
          <w:sz w:val="24"/>
          <w:szCs w:val="24"/>
        </w:rPr>
      </w:pPr>
      <w:r w:rsidRPr="00BC680E">
        <w:rPr>
          <w:rFonts w:asciiTheme="minorHAnsi" w:hAnsiTheme="minorHAnsi" w:cs="Arial"/>
          <w:b/>
        </w:rPr>
        <w:t>Disability</w:t>
      </w:r>
      <w:r w:rsidRPr="00BC680E">
        <w:rPr>
          <w:rFonts w:asciiTheme="minorHAnsi" w:hAnsiTheme="minorHAnsi" w:cs="Arial"/>
        </w:rPr>
        <w:t xml:space="preserve">:  </w:t>
      </w:r>
      <w:r w:rsidRPr="00BC680E">
        <w:rPr>
          <w:rFonts w:asciiTheme="minorHAnsi" w:hAnsiTheme="minorHAnsi"/>
        </w:rPr>
        <w:t xml:space="preserve">Roosevelt University complies fully with the Americans with Disabilities Act. Details about ADA and Roosevelt’s policies and practices are found here: </w:t>
      </w:r>
      <w:hyperlink r:id="rId13" w:history="1">
        <w:r w:rsidRPr="00BC680E">
          <w:rPr>
            <w:rStyle w:val="Hyperlink"/>
            <w:rFonts w:asciiTheme="minorHAnsi" w:hAnsiTheme="minorHAnsi"/>
          </w:rPr>
          <w:t>http://www.roosevelt.edu/StudentSuccess/Disability/Discrimination.aspx</w:t>
        </w:r>
      </w:hyperlink>
      <w:r w:rsidRPr="00BC680E">
        <w:rPr>
          <w:rFonts w:asciiTheme="minorHAnsi" w:hAnsiTheme="minorHAnsi"/>
        </w:rPr>
        <w:t xml:space="preserve">   </w:t>
      </w:r>
      <w:r w:rsidRPr="00BC680E">
        <w:rPr>
          <w:rFonts w:asciiTheme="minorHAnsi" w:hAnsiTheme="minorHAnsi" w:cs="Arial"/>
        </w:rPr>
        <w:t>If you have a condition or disability that requires special arrangements, please alert your instructor or the Academic Success Center as soon as possible, certainly before any assignment or classroom activity that requires accommodation</w:t>
      </w:r>
      <w:r w:rsidRPr="00BC680E">
        <w:rPr>
          <w:rFonts w:asciiTheme="minorHAnsi" w:hAnsiTheme="minorHAnsi" w:cs="Arial"/>
          <w:b/>
        </w:rPr>
        <w:t>.</w:t>
      </w:r>
      <w:r w:rsidRPr="00BC680E">
        <w:rPr>
          <w:rStyle w:val="StylesyllabuslistCharArialNarrow12ptChar"/>
          <w:rFonts w:asciiTheme="minorHAnsi" w:eastAsiaTheme="minorHAnsi" w:hAnsiTheme="minorHAnsi" w:cs="Arial"/>
          <w:iCs/>
          <w:sz w:val="24"/>
          <w:szCs w:val="24"/>
        </w:rPr>
        <w:t xml:space="preserve">  The Academic Success Center is located in AUD 128 in Chicago, and the phone number is 312-341-3818. In Schaumburg, the office is in room 125, and the phone number is 847-619-7978.</w:t>
      </w:r>
    </w:p>
    <w:p w14:paraId="71E64F00" w14:textId="77777777" w:rsidR="00B42E28" w:rsidRDefault="00B42E28" w:rsidP="00B42E28">
      <w:pPr>
        <w:pStyle w:val="PlainText"/>
        <w:spacing w:after="200"/>
        <w:rPr>
          <w:rFonts w:asciiTheme="minorHAnsi" w:hAnsiTheme="minorHAnsi"/>
          <w:sz w:val="24"/>
          <w:szCs w:val="24"/>
        </w:rPr>
      </w:pPr>
      <w:r w:rsidRPr="00BC680E">
        <w:rPr>
          <w:rFonts w:asciiTheme="minorHAnsi" w:hAnsiTheme="minorHAnsi" w:cs="Arial"/>
          <w:b/>
          <w:sz w:val="24"/>
          <w:szCs w:val="24"/>
        </w:rPr>
        <w:t>Withdrawal</w:t>
      </w:r>
      <w:r w:rsidRPr="00BC680E">
        <w:rPr>
          <w:rFonts w:asciiTheme="minorHAnsi" w:hAnsiTheme="minorHAnsi" w:cs="Arial"/>
          <w:sz w:val="24"/>
          <w:szCs w:val="24"/>
        </w:rPr>
        <w:t xml:space="preserve"> </w:t>
      </w:r>
      <w:r w:rsidRPr="00BC680E">
        <w:rPr>
          <w:rFonts w:asciiTheme="minorHAnsi" w:hAnsiTheme="minorHAnsi" w:cs="Arial"/>
          <w:b/>
          <w:sz w:val="24"/>
          <w:szCs w:val="24"/>
        </w:rPr>
        <w:t>date</w:t>
      </w:r>
      <w:r w:rsidRPr="00BC680E">
        <w:rPr>
          <w:rFonts w:asciiTheme="minorHAnsi" w:hAnsiTheme="minorHAnsi" w:cs="Arial"/>
          <w:sz w:val="24"/>
          <w:szCs w:val="24"/>
        </w:rPr>
        <w:t>: The final date for an official withdrawal from this class (meaning a “W” would appear on your transcript) is Tuesday, Oct. 27. After that, if you want to withdraw, you’ll need to petition the registrar. Petitions are granted only for non-academic reasons after the deadline.</w:t>
      </w:r>
      <w:r w:rsidRPr="00BC680E">
        <w:rPr>
          <w:rStyle w:val="StylesyllabuslistCharArialNarrow12ptChar"/>
          <w:rFonts w:asciiTheme="minorHAnsi" w:eastAsiaTheme="minorHAnsi" w:hAnsiTheme="minorHAnsi" w:cs="Arial"/>
          <w:iCs/>
          <w:sz w:val="24"/>
          <w:szCs w:val="24"/>
        </w:rPr>
        <w:t xml:space="preserve"> If you receive financial aid, it’s best to check with your counselor to assure that aid isn’t affected by withdrawing from a class. The complete withdrawal policy is here: </w:t>
      </w:r>
      <w:hyperlink r:id="rId14" w:history="1">
        <w:r w:rsidRPr="00BC680E">
          <w:rPr>
            <w:rStyle w:val="Hyperlink"/>
            <w:rFonts w:asciiTheme="minorHAnsi" w:hAnsiTheme="minorHAnsi"/>
            <w:sz w:val="24"/>
            <w:szCs w:val="24"/>
          </w:rPr>
          <w:t>http://www.roosevelt.edu/Registrar/Registration/Drop.aspx</w:t>
        </w:r>
      </w:hyperlink>
      <w:r w:rsidRPr="00BC680E">
        <w:rPr>
          <w:rFonts w:asciiTheme="minorHAnsi" w:hAnsiTheme="minorHAnsi"/>
          <w:sz w:val="24"/>
          <w:szCs w:val="24"/>
        </w:rPr>
        <w:t xml:space="preserve"> </w:t>
      </w:r>
    </w:p>
    <w:p w14:paraId="2B71AF3C" w14:textId="77777777" w:rsidR="00B42E28" w:rsidRPr="00BC680E" w:rsidRDefault="00B42E28" w:rsidP="00B42E28">
      <w:pPr>
        <w:pStyle w:val="PlainText"/>
        <w:spacing w:after="200"/>
        <w:rPr>
          <w:rFonts w:asciiTheme="minorHAnsi" w:hAnsiTheme="minorHAnsi" w:cs="Arial"/>
          <w:sz w:val="24"/>
          <w:szCs w:val="24"/>
        </w:rPr>
      </w:pPr>
      <w:r w:rsidRPr="00BC680E">
        <w:rPr>
          <w:rFonts w:asciiTheme="minorHAnsi" w:hAnsiTheme="minorHAnsi" w:cs="Arial"/>
          <w:b/>
          <w:noProof/>
          <w:sz w:val="24"/>
          <w:szCs w:val="24"/>
        </w:rPr>
        <w:t>Religious holidays</w:t>
      </w:r>
      <w:r w:rsidRPr="00BC680E">
        <w:rPr>
          <w:rFonts w:asciiTheme="minorHAnsi" w:hAnsiTheme="minorHAnsi" w:cs="Arial"/>
          <w:noProof/>
          <w:sz w:val="24"/>
          <w:szCs w:val="24"/>
        </w:rPr>
        <w:t xml:space="preserve">: Please let your instructor know as soon as possible if you will miss class because you are observing a religious holiday. Roosevelt University policy requires written notification to to the instructor within the first two weeks of the term. Any work you miss because of a religious holiday can be made up. You can see the full policy here: </w:t>
      </w:r>
      <w:hyperlink r:id="rId15" w:history="1">
        <w:r w:rsidRPr="00BC680E">
          <w:rPr>
            <w:rStyle w:val="Hyperlink"/>
            <w:rFonts w:asciiTheme="minorHAnsi" w:hAnsiTheme="minorHAnsi" w:cs="Arial"/>
            <w:noProof/>
            <w:sz w:val="24"/>
            <w:szCs w:val="24"/>
          </w:rPr>
          <w:t>http://www.roosevelt.edu/Policies/ReligiousHolidays.aspx</w:t>
        </w:r>
      </w:hyperlink>
      <w:r w:rsidRPr="00BC680E">
        <w:rPr>
          <w:rFonts w:asciiTheme="minorHAnsi" w:hAnsiTheme="minorHAnsi" w:cs="Arial"/>
          <w:noProof/>
          <w:sz w:val="24"/>
          <w:szCs w:val="24"/>
        </w:rPr>
        <w:t xml:space="preserve"> </w:t>
      </w:r>
    </w:p>
    <w:p w14:paraId="435C4A91" w14:textId="77777777" w:rsidR="00B42E28" w:rsidRPr="00BC680E" w:rsidRDefault="00B42E28" w:rsidP="00B42E28">
      <w:pPr>
        <w:pStyle w:val="Default"/>
        <w:spacing w:after="200"/>
        <w:rPr>
          <w:rFonts w:asciiTheme="minorHAnsi" w:hAnsiTheme="minorHAnsi" w:cs="Arial"/>
        </w:rPr>
      </w:pPr>
      <w:r w:rsidRPr="00BC680E">
        <w:rPr>
          <w:rFonts w:asciiTheme="minorHAnsi" w:hAnsiTheme="minorHAnsi" w:cs="Arial"/>
          <w:b/>
        </w:rPr>
        <w:t xml:space="preserve">Student Code of Conduct: </w:t>
      </w:r>
      <w:r w:rsidRPr="00BC680E">
        <w:rPr>
          <w:rFonts w:asciiTheme="minorHAnsi" w:hAnsiTheme="minorHAnsi" w:cs="Arial"/>
        </w:rPr>
        <w:t xml:space="preserve">Students enrolled in the university are expected to conduct themselves in a manner compatible with the university’s function as an educational institution. </w:t>
      </w:r>
      <w:hyperlink r:id="rId16" w:history="1">
        <w:r w:rsidRPr="00BC680E">
          <w:rPr>
            <w:rStyle w:val="Hyperlink"/>
            <w:rFonts w:asciiTheme="minorHAnsi" w:hAnsiTheme="minorHAnsi" w:cs="Arial"/>
          </w:rPr>
          <w:t>http://www.roosevelt.edu/StudentSuccess/Conduct.aspx</w:t>
        </w:r>
      </w:hyperlink>
    </w:p>
    <w:p w14:paraId="46A5783D" w14:textId="77777777" w:rsidR="00B42E28" w:rsidRPr="00BC680E" w:rsidRDefault="00B42E28" w:rsidP="00B42E28">
      <w:pPr>
        <w:pStyle w:val="NoSpacing"/>
        <w:rPr>
          <w:rFonts w:asciiTheme="minorHAnsi" w:hAnsiTheme="minorHAnsi"/>
          <w:b/>
          <w:sz w:val="24"/>
          <w:szCs w:val="24"/>
        </w:rPr>
      </w:pPr>
      <w:r w:rsidRPr="00BC680E">
        <w:rPr>
          <w:rFonts w:asciiTheme="minorHAnsi" w:hAnsiTheme="minorHAnsi"/>
          <w:b/>
          <w:sz w:val="24"/>
          <w:szCs w:val="24"/>
        </w:rPr>
        <w:t>Title IX</w:t>
      </w:r>
    </w:p>
    <w:p w14:paraId="550294A6" w14:textId="77777777" w:rsidR="00B42E28" w:rsidRPr="00BC680E" w:rsidRDefault="00B42E28" w:rsidP="00B42E28">
      <w:pPr>
        <w:pStyle w:val="NoSpacing"/>
        <w:rPr>
          <w:rFonts w:asciiTheme="minorHAnsi" w:hAnsiTheme="minorHAnsi"/>
          <w:sz w:val="24"/>
          <w:szCs w:val="24"/>
        </w:rPr>
      </w:pPr>
      <w:r w:rsidRPr="00BC680E">
        <w:rPr>
          <w:rFonts w:asciiTheme="minorHAnsi" w:hAnsiTheme="minorHAnsi"/>
          <w:sz w:val="24"/>
          <w:szCs w:val="24"/>
        </w:rPr>
        <w:t xml:space="preserve">Title IX makes it clear that violence and harassment based and sex and gender are Civil Rights offenses subject to the same kinds of accountability and the same kinds of support applied to offenses against other protected categories such as race, national origin, etc. If you or someone you know has been harassed or assaulted, you should contact our office of Title IX compliance or visit the office in WB 1312. For more information about Title IX please visit </w:t>
      </w:r>
      <w:hyperlink r:id="rId17" w:history="1">
        <w:r w:rsidRPr="00BC680E">
          <w:rPr>
            <w:rStyle w:val="Hyperlink"/>
            <w:rFonts w:asciiTheme="minorHAnsi" w:hAnsiTheme="minorHAnsi"/>
            <w:sz w:val="24"/>
            <w:szCs w:val="24"/>
          </w:rPr>
          <w:t>http://www.roosevelt.edu/About/Compliance/About.aspx</w:t>
        </w:r>
      </w:hyperlink>
      <w:r w:rsidRPr="00BC680E">
        <w:rPr>
          <w:rFonts w:asciiTheme="minorHAnsi" w:hAnsiTheme="minorHAnsi"/>
          <w:sz w:val="24"/>
          <w:szCs w:val="24"/>
        </w:rPr>
        <w:t xml:space="preserve"> </w:t>
      </w:r>
    </w:p>
    <w:p w14:paraId="5F0D9200" w14:textId="77777777" w:rsidR="00B42E28" w:rsidRPr="00BC680E" w:rsidRDefault="00B42E28" w:rsidP="00B42E28">
      <w:pPr>
        <w:pStyle w:val="NoSpacing"/>
        <w:rPr>
          <w:rFonts w:asciiTheme="minorHAnsi" w:hAnsiTheme="minorHAnsi"/>
          <w:sz w:val="24"/>
          <w:szCs w:val="24"/>
        </w:rPr>
      </w:pPr>
    </w:p>
    <w:p w14:paraId="26A6E0D8" w14:textId="77777777" w:rsidR="00B42E28" w:rsidRPr="00BC680E" w:rsidRDefault="00B42E28" w:rsidP="00B42E28">
      <w:pPr>
        <w:rPr>
          <w:rFonts w:asciiTheme="minorHAnsi" w:hAnsiTheme="minorHAnsi"/>
          <w:sz w:val="24"/>
          <w:szCs w:val="24"/>
        </w:rPr>
      </w:pPr>
      <w:r w:rsidRPr="00BC680E">
        <w:rPr>
          <w:rFonts w:asciiTheme="minorHAnsi" w:hAnsiTheme="minorHAnsi"/>
          <w:b/>
          <w:sz w:val="24"/>
          <w:szCs w:val="24"/>
        </w:rPr>
        <w:t>Writing Center</w:t>
      </w:r>
    </w:p>
    <w:p w14:paraId="6B0C85F3" w14:textId="77777777" w:rsidR="00B42E28" w:rsidRPr="00BC680E" w:rsidRDefault="00B42E28" w:rsidP="00B42E28">
      <w:pPr>
        <w:rPr>
          <w:rFonts w:asciiTheme="minorHAnsi" w:hAnsiTheme="minorHAnsi"/>
          <w:sz w:val="24"/>
          <w:szCs w:val="24"/>
        </w:rPr>
      </w:pPr>
      <w:r w:rsidRPr="00BC680E">
        <w:rPr>
          <w:rFonts w:asciiTheme="minorHAnsi" w:hAnsiTheme="minorHAnsi"/>
          <w:sz w:val="24"/>
          <w:szCs w:val="24"/>
        </w:rPr>
        <w:t xml:space="preserve">Students who need additional assistance in writing should visit the Writing Center.  Information about the center can be found at its website:  </w:t>
      </w:r>
    </w:p>
    <w:p w14:paraId="5A7BA00E" w14:textId="77777777" w:rsidR="00B42E28" w:rsidRPr="00BC680E" w:rsidRDefault="00B42E28" w:rsidP="00B42E28">
      <w:pPr>
        <w:rPr>
          <w:rFonts w:asciiTheme="minorHAnsi" w:hAnsiTheme="minorHAnsi"/>
          <w:sz w:val="24"/>
          <w:szCs w:val="24"/>
        </w:rPr>
      </w:pPr>
      <w:hyperlink r:id="rId18" w:history="1">
        <w:r w:rsidRPr="00BC680E">
          <w:rPr>
            <w:rStyle w:val="Hyperlink"/>
            <w:rFonts w:asciiTheme="minorHAnsi" w:hAnsiTheme="minorHAnsi"/>
            <w:sz w:val="24"/>
            <w:szCs w:val="24"/>
          </w:rPr>
          <w:t>http://www.roosevelt.edu/CAS/Programs/LIT/WritingCenter.aspx</w:t>
        </w:r>
      </w:hyperlink>
    </w:p>
    <w:p w14:paraId="45DED1A2" w14:textId="77777777" w:rsidR="00B42E28" w:rsidRDefault="00B42E28" w:rsidP="00B42E28">
      <w:pPr>
        <w:rPr>
          <w:rFonts w:asciiTheme="minorHAnsi" w:hAnsiTheme="minorHAnsi"/>
          <w:b/>
          <w:sz w:val="24"/>
          <w:szCs w:val="24"/>
        </w:rPr>
      </w:pPr>
      <w:r w:rsidRPr="00BC680E">
        <w:rPr>
          <w:rFonts w:asciiTheme="minorHAnsi" w:hAnsiTheme="minorHAnsi"/>
          <w:b/>
          <w:sz w:val="24"/>
          <w:szCs w:val="24"/>
        </w:rPr>
        <w:t>University Policy on Absence to Observe Religious Holidays</w:t>
      </w:r>
    </w:p>
    <w:p w14:paraId="05FF4245" w14:textId="101D09CC" w:rsidR="00B42E28" w:rsidRPr="00B42E28" w:rsidRDefault="00B42E28" w:rsidP="00B42E28">
      <w:pPr>
        <w:rPr>
          <w:rFonts w:asciiTheme="minorHAnsi" w:hAnsiTheme="minorHAnsi"/>
          <w:b/>
          <w:sz w:val="24"/>
          <w:szCs w:val="24"/>
        </w:rPr>
      </w:pPr>
      <w:r w:rsidRPr="00BC680E">
        <w:rPr>
          <w:rFonts w:asciiTheme="minorHAnsi" w:hAnsiTheme="minorHAnsi"/>
          <w:sz w:val="24"/>
          <w:szCs w:val="24"/>
        </w:rPr>
        <w:t xml:space="preserve">Roosevelt University respects the rights of students to observe major religious holidays and will make accommodations, upon request, for such observances. Students who wish to observe religious holidays must inform their instructors in writing within the first two weeks of the semester of their intent to observe the holiday so that alternative arrangements convenient to both students and faculty can be made at the earliest opportunity. See the student handbook for further details. </w:t>
      </w:r>
    </w:p>
    <w:p w14:paraId="65B93139" w14:textId="35817788" w:rsidR="00D813F3" w:rsidRPr="00B42E28" w:rsidRDefault="007B0981" w:rsidP="00B42E28">
      <w:pPr>
        <w:rPr>
          <w:rFonts w:asciiTheme="minorHAnsi" w:hAnsiTheme="minorHAnsi"/>
          <w:sz w:val="24"/>
        </w:rPr>
      </w:pPr>
      <w:r w:rsidRPr="00B42E28">
        <w:rPr>
          <w:rFonts w:asciiTheme="minorHAnsi" w:hAnsiTheme="minorHAnsi"/>
          <w:b/>
          <w:bCs/>
          <w:color w:val="FF0000"/>
          <w:sz w:val="24"/>
          <w:szCs w:val="24"/>
        </w:rPr>
        <w:t>Class Schedule</w:t>
      </w:r>
    </w:p>
    <w:p w14:paraId="0CA25092" w14:textId="77777777" w:rsidR="007B0981" w:rsidRPr="006C41CA" w:rsidRDefault="00D813F3" w:rsidP="0079206C">
      <w:pPr>
        <w:rPr>
          <w:rFonts w:asciiTheme="minorHAnsi" w:hAnsiTheme="minorHAnsi"/>
          <w:b/>
          <w:bCs/>
          <w:sz w:val="24"/>
          <w:szCs w:val="24"/>
        </w:rPr>
      </w:pPr>
      <w:r w:rsidRPr="006C41CA">
        <w:rPr>
          <w:rFonts w:asciiTheme="minorHAnsi" w:hAnsiTheme="minorHAnsi"/>
          <w:b/>
          <w:bCs/>
          <w:sz w:val="24"/>
          <w:szCs w:val="24"/>
        </w:rPr>
        <w:t xml:space="preserve">Note: Readings are to completed </w:t>
      </w:r>
      <w:r w:rsidRPr="006C41CA">
        <w:rPr>
          <w:rFonts w:asciiTheme="minorHAnsi" w:hAnsiTheme="minorHAnsi"/>
          <w:b/>
          <w:bCs/>
          <w:i/>
          <w:sz w:val="24"/>
          <w:szCs w:val="24"/>
        </w:rPr>
        <w:t>before</w:t>
      </w:r>
      <w:r w:rsidRPr="006C41CA">
        <w:rPr>
          <w:rFonts w:asciiTheme="minorHAnsi" w:hAnsiTheme="minorHAnsi"/>
          <w:b/>
          <w:bCs/>
          <w:sz w:val="24"/>
          <w:szCs w:val="24"/>
        </w:rPr>
        <w:t xml:space="preserve"> the class period for which they are assigned. </w:t>
      </w:r>
    </w:p>
    <w:p w14:paraId="49F9A3FD" w14:textId="77777777" w:rsidR="00093F1E" w:rsidRPr="006C41CA" w:rsidRDefault="00093F1E" w:rsidP="00DE6AA2">
      <w:pPr>
        <w:spacing w:after="0" w:line="240" w:lineRule="auto"/>
        <w:rPr>
          <w:rFonts w:asciiTheme="minorHAnsi" w:hAnsiTheme="minorHAnsi"/>
          <w:b/>
          <w:bCs/>
          <w:color w:val="C0504D" w:themeColor="accent2"/>
          <w:sz w:val="24"/>
          <w:szCs w:val="24"/>
        </w:rPr>
      </w:pPr>
      <w:r w:rsidRPr="006C41CA">
        <w:rPr>
          <w:rFonts w:asciiTheme="minorHAnsi" w:hAnsiTheme="minorHAnsi"/>
          <w:b/>
          <w:bCs/>
          <w:color w:val="C0504D" w:themeColor="accent2"/>
          <w:sz w:val="24"/>
          <w:szCs w:val="24"/>
        </w:rPr>
        <w:t>Week</w:t>
      </w:r>
      <w:r w:rsidR="006204FA" w:rsidRPr="006C41CA">
        <w:rPr>
          <w:rFonts w:asciiTheme="minorHAnsi" w:hAnsiTheme="minorHAnsi"/>
          <w:b/>
          <w:bCs/>
          <w:color w:val="C0504D" w:themeColor="accent2"/>
          <w:sz w:val="24"/>
          <w:szCs w:val="24"/>
        </w:rPr>
        <w:t>s</w:t>
      </w:r>
      <w:r w:rsidRPr="006C41CA">
        <w:rPr>
          <w:rFonts w:asciiTheme="minorHAnsi" w:hAnsiTheme="minorHAnsi"/>
          <w:b/>
          <w:bCs/>
          <w:color w:val="C0504D" w:themeColor="accent2"/>
          <w:sz w:val="24"/>
          <w:szCs w:val="24"/>
        </w:rPr>
        <w:t xml:space="preserve"> 1</w:t>
      </w:r>
      <w:r w:rsidR="008C4413" w:rsidRPr="006C41CA">
        <w:rPr>
          <w:rFonts w:asciiTheme="minorHAnsi" w:hAnsiTheme="minorHAnsi"/>
          <w:b/>
          <w:bCs/>
          <w:color w:val="C0504D" w:themeColor="accent2"/>
          <w:sz w:val="24"/>
          <w:szCs w:val="24"/>
        </w:rPr>
        <w:t xml:space="preserve"> -2</w:t>
      </w:r>
      <w:r w:rsidRPr="006C41CA">
        <w:rPr>
          <w:rFonts w:asciiTheme="minorHAnsi" w:hAnsiTheme="minorHAnsi"/>
          <w:b/>
          <w:bCs/>
          <w:color w:val="C0504D" w:themeColor="accent2"/>
          <w:sz w:val="24"/>
          <w:szCs w:val="24"/>
        </w:rPr>
        <w:t xml:space="preserve">: </w:t>
      </w:r>
      <w:r w:rsidR="00CF2E53" w:rsidRPr="006C41CA">
        <w:rPr>
          <w:rFonts w:asciiTheme="minorHAnsi" w:hAnsiTheme="minorHAnsi"/>
          <w:b/>
          <w:bCs/>
          <w:color w:val="C0504D" w:themeColor="accent2"/>
          <w:sz w:val="24"/>
          <w:szCs w:val="24"/>
        </w:rPr>
        <w:t>What Is Terrorism?</w:t>
      </w:r>
    </w:p>
    <w:p w14:paraId="09150E89" w14:textId="68B0B7B0" w:rsidR="007B0981" w:rsidRPr="006C41CA" w:rsidRDefault="006515C6" w:rsidP="00DE6AA2">
      <w:pPr>
        <w:spacing w:after="0" w:line="240" w:lineRule="auto"/>
        <w:rPr>
          <w:rFonts w:asciiTheme="minorHAnsi" w:hAnsiTheme="minorHAnsi"/>
          <w:b/>
          <w:bCs/>
          <w:sz w:val="24"/>
        </w:rPr>
      </w:pPr>
      <w:r>
        <w:rPr>
          <w:rFonts w:asciiTheme="minorHAnsi" w:hAnsiTheme="minorHAnsi"/>
          <w:b/>
          <w:bCs/>
          <w:sz w:val="24"/>
        </w:rPr>
        <w:t>Tuesday, August 30th</w:t>
      </w:r>
    </w:p>
    <w:p w14:paraId="07DB4749" w14:textId="77777777" w:rsidR="001B0C49" w:rsidRPr="006C41CA" w:rsidRDefault="00CF2E53" w:rsidP="00DE6AA2">
      <w:pPr>
        <w:spacing w:after="0" w:line="240" w:lineRule="auto"/>
        <w:rPr>
          <w:rFonts w:asciiTheme="minorHAnsi" w:hAnsiTheme="minorHAnsi"/>
          <w:sz w:val="24"/>
        </w:rPr>
      </w:pPr>
      <w:r w:rsidRPr="006C41CA">
        <w:rPr>
          <w:rFonts w:asciiTheme="minorHAnsi" w:hAnsiTheme="minorHAnsi"/>
          <w:sz w:val="24"/>
        </w:rPr>
        <w:t>Introduction, Course Outline, Expectations</w:t>
      </w:r>
    </w:p>
    <w:p w14:paraId="024A60C3" w14:textId="0386453D" w:rsidR="001B0C49" w:rsidRDefault="006515C6" w:rsidP="00DE6AA2">
      <w:pPr>
        <w:spacing w:after="0" w:line="240" w:lineRule="auto"/>
        <w:rPr>
          <w:rFonts w:asciiTheme="minorHAnsi" w:hAnsiTheme="minorHAnsi"/>
          <w:b/>
          <w:sz w:val="24"/>
        </w:rPr>
      </w:pPr>
      <w:r>
        <w:rPr>
          <w:rFonts w:asciiTheme="minorHAnsi" w:hAnsiTheme="minorHAnsi"/>
          <w:b/>
          <w:sz w:val="24"/>
        </w:rPr>
        <w:t>Thursday, September 1</w:t>
      </w:r>
      <w:r w:rsidRPr="006515C6">
        <w:rPr>
          <w:rFonts w:asciiTheme="minorHAnsi" w:hAnsiTheme="minorHAnsi"/>
          <w:b/>
          <w:sz w:val="24"/>
          <w:vertAlign w:val="superscript"/>
        </w:rPr>
        <w:t>st</w:t>
      </w:r>
      <w:r>
        <w:rPr>
          <w:rFonts w:asciiTheme="minorHAnsi" w:hAnsiTheme="minorHAnsi"/>
          <w:b/>
          <w:sz w:val="24"/>
        </w:rPr>
        <w:t xml:space="preserve"> </w:t>
      </w:r>
    </w:p>
    <w:p w14:paraId="7FF92A32" w14:textId="14D4C803" w:rsidR="00F039CC" w:rsidRPr="00F039CC" w:rsidRDefault="00F039CC" w:rsidP="00DE6AA2">
      <w:pPr>
        <w:spacing w:after="0" w:line="240" w:lineRule="auto"/>
        <w:rPr>
          <w:rFonts w:asciiTheme="minorHAnsi" w:hAnsiTheme="minorHAnsi"/>
          <w:sz w:val="24"/>
        </w:rPr>
      </w:pPr>
      <w:r w:rsidRPr="00F039CC">
        <w:rPr>
          <w:rFonts w:asciiTheme="minorHAnsi" w:hAnsiTheme="minorHAnsi"/>
          <w:sz w:val="24"/>
        </w:rPr>
        <w:t>In class: Discussion</w:t>
      </w:r>
    </w:p>
    <w:p w14:paraId="7A6ED6E1" w14:textId="0DD1E41E" w:rsidR="00457766" w:rsidRDefault="00CF2E53" w:rsidP="00DE6AA2">
      <w:pPr>
        <w:spacing w:after="0" w:line="240" w:lineRule="auto"/>
        <w:rPr>
          <w:rFonts w:asciiTheme="minorHAnsi" w:hAnsiTheme="minorHAnsi"/>
          <w:sz w:val="24"/>
        </w:rPr>
      </w:pPr>
      <w:r w:rsidRPr="006C41CA">
        <w:rPr>
          <w:rFonts w:asciiTheme="minorHAnsi" w:hAnsiTheme="minorHAnsi"/>
          <w:sz w:val="24"/>
        </w:rPr>
        <w:t xml:space="preserve">Read: </w:t>
      </w:r>
      <w:r w:rsidR="00A4715F" w:rsidRPr="006C41CA">
        <w:rPr>
          <w:rFonts w:asciiTheme="minorHAnsi" w:hAnsiTheme="minorHAnsi"/>
          <w:sz w:val="24"/>
        </w:rPr>
        <w:t xml:space="preserve">Mueller, John. “Six Rather Unusual Propositions About Terrorism.” </w:t>
      </w:r>
      <w:r w:rsidR="00090108" w:rsidRPr="00090108">
        <w:rPr>
          <w:rFonts w:asciiTheme="minorHAnsi" w:hAnsiTheme="minorHAnsi"/>
          <w:i/>
          <w:sz w:val="24"/>
        </w:rPr>
        <w:t>Terrorism and Political Violence</w:t>
      </w:r>
      <w:r w:rsidR="00090108">
        <w:rPr>
          <w:rFonts w:asciiTheme="minorHAnsi" w:hAnsiTheme="minorHAnsi"/>
          <w:sz w:val="24"/>
        </w:rPr>
        <w:t xml:space="preserve"> (2005). </w:t>
      </w:r>
      <w:r w:rsidR="00A4715F" w:rsidRPr="006C41CA">
        <w:rPr>
          <w:rFonts w:asciiTheme="minorHAnsi" w:hAnsiTheme="minorHAnsi"/>
          <w:b/>
          <w:sz w:val="24"/>
        </w:rPr>
        <w:t>{BB}.</w:t>
      </w:r>
      <w:r w:rsidR="00A4715F" w:rsidRPr="006C41CA">
        <w:rPr>
          <w:rFonts w:asciiTheme="minorHAnsi" w:hAnsiTheme="minorHAnsi"/>
          <w:sz w:val="24"/>
        </w:rPr>
        <w:t xml:space="preserve"> </w:t>
      </w:r>
    </w:p>
    <w:p w14:paraId="511AD7B4" w14:textId="77777777" w:rsidR="006515C6" w:rsidRPr="00584942" w:rsidRDefault="006515C6" w:rsidP="00DE6AA2">
      <w:pPr>
        <w:spacing w:after="0" w:line="240" w:lineRule="auto"/>
        <w:rPr>
          <w:rFonts w:asciiTheme="minorHAnsi" w:hAnsiTheme="minorHAnsi"/>
          <w:sz w:val="24"/>
        </w:rPr>
      </w:pPr>
    </w:p>
    <w:p w14:paraId="05E22F10" w14:textId="0D2DEA56" w:rsidR="00584942" w:rsidRPr="00805514" w:rsidRDefault="006515C6" w:rsidP="00DE6AA2">
      <w:pPr>
        <w:spacing w:after="0" w:line="240" w:lineRule="auto"/>
        <w:rPr>
          <w:rFonts w:asciiTheme="minorHAnsi" w:hAnsiTheme="minorHAnsi"/>
          <w:b/>
          <w:sz w:val="24"/>
        </w:rPr>
      </w:pPr>
      <w:r>
        <w:rPr>
          <w:rFonts w:asciiTheme="minorHAnsi" w:hAnsiTheme="minorHAnsi"/>
          <w:b/>
          <w:sz w:val="24"/>
        </w:rPr>
        <w:t>Tuesday</w:t>
      </w:r>
      <w:r w:rsidR="00584942" w:rsidRPr="00584942">
        <w:rPr>
          <w:rFonts w:asciiTheme="minorHAnsi" w:hAnsiTheme="minorHAnsi"/>
          <w:b/>
          <w:sz w:val="24"/>
        </w:rPr>
        <w:t xml:space="preserve">, September </w:t>
      </w:r>
      <w:r>
        <w:rPr>
          <w:rFonts w:asciiTheme="minorHAnsi" w:hAnsiTheme="minorHAnsi"/>
          <w:b/>
          <w:sz w:val="24"/>
        </w:rPr>
        <w:t>6th</w:t>
      </w:r>
    </w:p>
    <w:p w14:paraId="58A54F4A" w14:textId="77777777" w:rsidR="00584942" w:rsidRPr="00584942" w:rsidRDefault="00584942" w:rsidP="00DE6AA2">
      <w:pPr>
        <w:spacing w:after="0" w:line="240" w:lineRule="auto"/>
        <w:rPr>
          <w:rFonts w:asciiTheme="minorHAnsi" w:hAnsiTheme="minorHAnsi"/>
          <w:sz w:val="24"/>
        </w:rPr>
      </w:pPr>
      <w:r w:rsidRPr="00584942">
        <w:rPr>
          <w:rFonts w:asciiTheme="minorHAnsi" w:hAnsiTheme="minorHAnsi"/>
          <w:sz w:val="24"/>
        </w:rPr>
        <w:t xml:space="preserve">In-class: Lecture + Discussion: </w:t>
      </w:r>
      <w:r w:rsidR="00457766">
        <w:rPr>
          <w:rFonts w:asciiTheme="minorHAnsi" w:hAnsiTheme="minorHAnsi"/>
          <w:sz w:val="24"/>
        </w:rPr>
        <w:t>Terrorism and Tactics</w:t>
      </w:r>
    </w:p>
    <w:p w14:paraId="2BB3AE4A" w14:textId="77777777" w:rsidR="006515C6" w:rsidRDefault="00584942" w:rsidP="00DE6AA2">
      <w:pPr>
        <w:spacing w:after="0" w:line="240" w:lineRule="auto"/>
        <w:rPr>
          <w:rFonts w:asciiTheme="minorHAnsi" w:hAnsiTheme="minorHAnsi"/>
          <w:sz w:val="24"/>
        </w:rPr>
      </w:pPr>
      <w:r w:rsidRPr="00584942">
        <w:rPr>
          <w:rFonts w:asciiTheme="minorHAnsi" w:hAnsiTheme="minorHAnsi"/>
          <w:sz w:val="24"/>
        </w:rPr>
        <w:t xml:space="preserve">Read: </w:t>
      </w:r>
      <w:r w:rsidR="006515C6">
        <w:rPr>
          <w:rFonts w:asciiTheme="minorHAnsi" w:hAnsiTheme="minorHAnsi"/>
          <w:sz w:val="24"/>
        </w:rPr>
        <w:t>Chaliand and Blin Chapter 2 “Terrorism as a Strategy of Insurgency.” (pp. 12-51)</w:t>
      </w:r>
      <w:r w:rsidR="009C2D03">
        <w:rPr>
          <w:rFonts w:asciiTheme="minorHAnsi" w:hAnsiTheme="minorHAnsi"/>
          <w:sz w:val="24"/>
        </w:rPr>
        <w:t xml:space="preserve"> </w:t>
      </w:r>
    </w:p>
    <w:p w14:paraId="29C56F89" w14:textId="15279547" w:rsidR="006515C6" w:rsidRDefault="006515C6" w:rsidP="00DE6AA2">
      <w:pPr>
        <w:spacing w:after="0" w:line="240" w:lineRule="auto"/>
        <w:rPr>
          <w:rFonts w:asciiTheme="minorHAnsi" w:hAnsiTheme="minorHAnsi"/>
          <w:b/>
          <w:sz w:val="24"/>
        </w:rPr>
      </w:pPr>
      <w:r>
        <w:rPr>
          <w:rFonts w:asciiTheme="minorHAnsi" w:hAnsiTheme="minorHAnsi"/>
          <w:b/>
          <w:sz w:val="24"/>
        </w:rPr>
        <w:t>Thursday</w:t>
      </w:r>
      <w:r w:rsidRPr="006515C6">
        <w:rPr>
          <w:rFonts w:asciiTheme="minorHAnsi" w:hAnsiTheme="minorHAnsi"/>
          <w:b/>
          <w:sz w:val="24"/>
        </w:rPr>
        <w:t>, September 8</w:t>
      </w:r>
      <w:r w:rsidRPr="006515C6">
        <w:rPr>
          <w:rFonts w:asciiTheme="minorHAnsi" w:hAnsiTheme="minorHAnsi"/>
          <w:b/>
          <w:sz w:val="24"/>
          <w:vertAlign w:val="superscript"/>
        </w:rPr>
        <w:t>th</w:t>
      </w:r>
    </w:p>
    <w:p w14:paraId="2A967739" w14:textId="69652194" w:rsidR="006515C6" w:rsidRDefault="006515C6" w:rsidP="00DE6AA2">
      <w:pPr>
        <w:spacing w:after="0" w:line="240" w:lineRule="auto"/>
        <w:rPr>
          <w:rFonts w:asciiTheme="minorHAnsi" w:hAnsiTheme="minorHAnsi"/>
          <w:sz w:val="24"/>
        </w:rPr>
      </w:pPr>
      <w:r>
        <w:rPr>
          <w:rFonts w:asciiTheme="minorHAnsi" w:hAnsiTheme="minorHAnsi"/>
          <w:sz w:val="24"/>
        </w:rPr>
        <w:t>In class: Discussion</w:t>
      </w:r>
    </w:p>
    <w:p w14:paraId="58DFA00D" w14:textId="35E47ADD" w:rsidR="00584942" w:rsidRDefault="006515C6" w:rsidP="00DE6AA2">
      <w:pPr>
        <w:spacing w:after="0" w:line="240" w:lineRule="auto"/>
        <w:rPr>
          <w:rFonts w:asciiTheme="minorHAnsi" w:hAnsiTheme="minorHAnsi"/>
          <w:sz w:val="24"/>
        </w:rPr>
      </w:pPr>
      <w:r>
        <w:rPr>
          <w:rFonts w:asciiTheme="minorHAnsi" w:hAnsiTheme="minorHAnsi"/>
          <w:sz w:val="24"/>
        </w:rPr>
        <w:t xml:space="preserve">Read: </w:t>
      </w:r>
      <w:r w:rsidR="009C2D03">
        <w:rPr>
          <w:rFonts w:asciiTheme="minorHAnsi" w:hAnsiTheme="minorHAnsi"/>
          <w:sz w:val="24"/>
        </w:rPr>
        <w:t xml:space="preserve">David Fromkin, “The Strategy of Terrorism.” </w:t>
      </w:r>
      <w:r w:rsidR="009C2D03" w:rsidRPr="009C2D03">
        <w:rPr>
          <w:rFonts w:asciiTheme="minorHAnsi" w:hAnsiTheme="minorHAnsi"/>
          <w:i/>
          <w:sz w:val="24"/>
        </w:rPr>
        <w:t>Foreign Affairs</w:t>
      </w:r>
      <w:r w:rsidR="009C2D03">
        <w:rPr>
          <w:rFonts w:asciiTheme="minorHAnsi" w:hAnsiTheme="minorHAnsi"/>
          <w:sz w:val="24"/>
        </w:rPr>
        <w:t>, July 1975.</w:t>
      </w:r>
    </w:p>
    <w:p w14:paraId="5AF7FC89" w14:textId="77777777" w:rsidR="00952C53" w:rsidRPr="00584942" w:rsidRDefault="00952C53" w:rsidP="00DE6AA2">
      <w:pPr>
        <w:spacing w:after="0" w:line="240" w:lineRule="auto"/>
        <w:rPr>
          <w:rFonts w:asciiTheme="minorHAnsi" w:hAnsiTheme="minorHAnsi"/>
          <w:sz w:val="24"/>
        </w:rPr>
      </w:pPr>
    </w:p>
    <w:p w14:paraId="160BE838" w14:textId="3C444C9E" w:rsidR="00D11489" w:rsidRDefault="00D11489" w:rsidP="00DE6AA2">
      <w:pPr>
        <w:spacing w:after="0" w:line="240" w:lineRule="auto"/>
        <w:rPr>
          <w:rFonts w:asciiTheme="minorHAnsi" w:hAnsiTheme="minorHAnsi"/>
          <w:b/>
          <w:bCs/>
          <w:color w:val="C0504D" w:themeColor="accent2"/>
          <w:sz w:val="24"/>
        </w:rPr>
      </w:pPr>
      <w:r w:rsidRPr="006C41CA">
        <w:rPr>
          <w:rFonts w:asciiTheme="minorHAnsi" w:hAnsiTheme="minorHAnsi"/>
          <w:b/>
          <w:bCs/>
          <w:color w:val="C0504D" w:themeColor="accent2"/>
          <w:sz w:val="24"/>
        </w:rPr>
        <w:t>Week</w:t>
      </w:r>
      <w:r w:rsidR="00090F17">
        <w:rPr>
          <w:rFonts w:asciiTheme="minorHAnsi" w:hAnsiTheme="minorHAnsi"/>
          <w:b/>
          <w:bCs/>
          <w:color w:val="C0504D" w:themeColor="accent2"/>
          <w:sz w:val="24"/>
        </w:rPr>
        <w:t xml:space="preserve"> 3:</w:t>
      </w:r>
      <w:r w:rsidRPr="006C41CA">
        <w:rPr>
          <w:rFonts w:asciiTheme="minorHAnsi" w:hAnsiTheme="minorHAnsi"/>
          <w:b/>
          <w:bCs/>
          <w:color w:val="C0504D" w:themeColor="accent2"/>
          <w:sz w:val="24"/>
        </w:rPr>
        <w:t xml:space="preserve"> The Long History of Terror</w:t>
      </w:r>
    </w:p>
    <w:p w14:paraId="61D8697C" w14:textId="52F354D2" w:rsidR="00584942" w:rsidRDefault="006515C6" w:rsidP="00DE6AA2">
      <w:pPr>
        <w:spacing w:after="0" w:line="240" w:lineRule="auto"/>
        <w:rPr>
          <w:rFonts w:asciiTheme="minorHAnsi" w:hAnsiTheme="minorHAnsi"/>
          <w:b/>
          <w:bCs/>
          <w:color w:val="000000" w:themeColor="text1"/>
          <w:sz w:val="24"/>
        </w:rPr>
      </w:pPr>
      <w:r>
        <w:rPr>
          <w:rFonts w:asciiTheme="minorHAnsi" w:hAnsiTheme="minorHAnsi"/>
          <w:b/>
          <w:bCs/>
          <w:color w:val="000000" w:themeColor="text1"/>
          <w:sz w:val="24"/>
        </w:rPr>
        <w:t>Tuesday, September 13th</w:t>
      </w:r>
    </w:p>
    <w:p w14:paraId="46539C47" w14:textId="77777777" w:rsidR="00584942" w:rsidRPr="00584942" w:rsidRDefault="00584942" w:rsidP="00DE6AA2">
      <w:pPr>
        <w:spacing w:after="0" w:line="240" w:lineRule="auto"/>
        <w:rPr>
          <w:rFonts w:asciiTheme="minorHAnsi" w:hAnsiTheme="minorHAnsi"/>
          <w:bCs/>
          <w:color w:val="000000" w:themeColor="text1"/>
          <w:sz w:val="24"/>
        </w:rPr>
      </w:pPr>
      <w:r w:rsidRPr="00584942">
        <w:rPr>
          <w:rFonts w:asciiTheme="minorHAnsi" w:hAnsiTheme="minorHAnsi"/>
          <w:bCs/>
          <w:color w:val="000000" w:themeColor="text1"/>
          <w:sz w:val="24"/>
        </w:rPr>
        <w:t>In-class: Lectu</w:t>
      </w:r>
      <w:r w:rsidR="00457766">
        <w:rPr>
          <w:rFonts w:asciiTheme="minorHAnsi" w:hAnsiTheme="minorHAnsi"/>
          <w:bCs/>
          <w:color w:val="000000" w:themeColor="text1"/>
          <w:sz w:val="24"/>
        </w:rPr>
        <w:t xml:space="preserve">re + Discussion: </w:t>
      </w:r>
      <w:r w:rsidRPr="00584942">
        <w:rPr>
          <w:rFonts w:asciiTheme="minorHAnsi" w:hAnsiTheme="minorHAnsi"/>
          <w:bCs/>
          <w:color w:val="000000" w:themeColor="text1"/>
          <w:sz w:val="24"/>
        </w:rPr>
        <w:t>Terror</w:t>
      </w:r>
      <w:r w:rsidR="00457766">
        <w:rPr>
          <w:rFonts w:asciiTheme="minorHAnsi" w:hAnsiTheme="minorHAnsi"/>
          <w:bCs/>
          <w:color w:val="000000" w:themeColor="text1"/>
          <w:sz w:val="24"/>
        </w:rPr>
        <w:t xml:space="preserve"> From Assassins to Anarchists</w:t>
      </w:r>
    </w:p>
    <w:p w14:paraId="109F2EA8" w14:textId="52880B41" w:rsidR="00584942" w:rsidRPr="00584942" w:rsidRDefault="00584942" w:rsidP="00DE6AA2">
      <w:pPr>
        <w:spacing w:after="0" w:line="240" w:lineRule="auto"/>
        <w:rPr>
          <w:rFonts w:asciiTheme="minorHAnsi" w:hAnsiTheme="minorHAnsi"/>
          <w:bCs/>
          <w:color w:val="000000" w:themeColor="text1"/>
          <w:sz w:val="24"/>
        </w:rPr>
      </w:pPr>
      <w:r w:rsidRPr="00584942">
        <w:rPr>
          <w:rFonts w:asciiTheme="minorHAnsi" w:hAnsiTheme="minorHAnsi"/>
          <w:bCs/>
          <w:color w:val="000000" w:themeColor="text1"/>
          <w:sz w:val="24"/>
        </w:rPr>
        <w:t xml:space="preserve">Read: </w:t>
      </w:r>
      <w:r w:rsidR="006515C6">
        <w:rPr>
          <w:rFonts w:asciiTheme="minorHAnsi" w:hAnsiTheme="minorHAnsi"/>
          <w:bCs/>
          <w:color w:val="000000" w:themeColor="text1"/>
          <w:sz w:val="24"/>
        </w:rPr>
        <w:t>Chaliand and Blin Chapter 3</w:t>
      </w:r>
      <w:r w:rsidR="00B52C96">
        <w:rPr>
          <w:rFonts w:asciiTheme="minorHAnsi" w:hAnsiTheme="minorHAnsi"/>
          <w:bCs/>
          <w:color w:val="000000" w:themeColor="text1"/>
          <w:sz w:val="24"/>
        </w:rPr>
        <w:t>, “Zealots and Assassins</w:t>
      </w:r>
      <w:r w:rsidR="00D24682">
        <w:rPr>
          <w:rFonts w:asciiTheme="minorHAnsi" w:hAnsiTheme="minorHAnsi"/>
          <w:bCs/>
          <w:color w:val="000000" w:themeColor="text1"/>
          <w:sz w:val="24"/>
        </w:rPr>
        <w:t xml:space="preserve">” </w:t>
      </w:r>
    </w:p>
    <w:p w14:paraId="45CD94DC" w14:textId="020F0EA7" w:rsidR="000A6444" w:rsidRPr="006C41CA" w:rsidRDefault="006515C6" w:rsidP="00DE6AA2">
      <w:pPr>
        <w:spacing w:after="0" w:line="240" w:lineRule="auto"/>
        <w:rPr>
          <w:rFonts w:asciiTheme="minorHAnsi" w:hAnsiTheme="minorHAnsi"/>
          <w:b/>
          <w:bCs/>
          <w:sz w:val="24"/>
        </w:rPr>
      </w:pPr>
      <w:r>
        <w:rPr>
          <w:rFonts w:asciiTheme="minorHAnsi" w:hAnsiTheme="minorHAnsi"/>
          <w:b/>
          <w:bCs/>
          <w:sz w:val="24"/>
        </w:rPr>
        <w:t>Thursday, September 15th</w:t>
      </w:r>
    </w:p>
    <w:p w14:paraId="7AD48DBE" w14:textId="77777777" w:rsidR="0093159D" w:rsidRPr="006C41CA" w:rsidRDefault="0093159D" w:rsidP="00DE6AA2">
      <w:pPr>
        <w:spacing w:after="0" w:line="240" w:lineRule="auto"/>
        <w:rPr>
          <w:rFonts w:asciiTheme="minorHAnsi" w:hAnsiTheme="minorHAnsi"/>
          <w:sz w:val="24"/>
        </w:rPr>
      </w:pPr>
      <w:r w:rsidRPr="006C41CA">
        <w:rPr>
          <w:rFonts w:asciiTheme="minorHAnsi" w:hAnsiTheme="minorHAnsi"/>
          <w:sz w:val="24"/>
        </w:rPr>
        <w:t xml:space="preserve">In-Class: </w:t>
      </w:r>
      <w:r w:rsidR="00D11489" w:rsidRPr="006C41CA">
        <w:rPr>
          <w:rFonts w:asciiTheme="minorHAnsi" w:hAnsiTheme="minorHAnsi"/>
          <w:sz w:val="24"/>
        </w:rPr>
        <w:t>Discussion</w:t>
      </w:r>
    </w:p>
    <w:p w14:paraId="41A94F69" w14:textId="77777777" w:rsidR="00D24682" w:rsidRPr="00584942" w:rsidRDefault="001B0C49" w:rsidP="00D24682">
      <w:pPr>
        <w:spacing w:after="0" w:line="240" w:lineRule="auto"/>
        <w:rPr>
          <w:rFonts w:asciiTheme="minorHAnsi" w:hAnsiTheme="minorHAnsi"/>
          <w:bCs/>
          <w:color w:val="000000" w:themeColor="text1"/>
          <w:sz w:val="24"/>
        </w:rPr>
      </w:pPr>
      <w:r w:rsidRPr="006C41CA">
        <w:rPr>
          <w:rFonts w:asciiTheme="minorHAnsi" w:hAnsiTheme="minorHAnsi"/>
          <w:sz w:val="24"/>
        </w:rPr>
        <w:t xml:space="preserve">Read: </w:t>
      </w:r>
      <w:r w:rsidR="00D24682">
        <w:rPr>
          <w:rFonts w:asciiTheme="minorHAnsi" w:hAnsiTheme="minorHAnsi"/>
          <w:bCs/>
          <w:color w:val="000000" w:themeColor="text1"/>
          <w:sz w:val="24"/>
        </w:rPr>
        <w:t>Chapter 4 “Manifestations of Terror Through the Ages”</w:t>
      </w:r>
    </w:p>
    <w:p w14:paraId="474E9959" w14:textId="5997492E" w:rsidR="00584942" w:rsidRDefault="00584942" w:rsidP="00DE6AA2">
      <w:pPr>
        <w:spacing w:after="0" w:line="240" w:lineRule="auto"/>
        <w:rPr>
          <w:rFonts w:asciiTheme="minorHAnsi" w:hAnsiTheme="minorHAnsi"/>
          <w:sz w:val="24"/>
        </w:rPr>
      </w:pPr>
    </w:p>
    <w:p w14:paraId="03B6FA16" w14:textId="77777777" w:rsidR="00D73D9C" w:rsidRDefault="00D73D9C" w:rsidP="00DE6AA2">
      <w:pPr>
        <w:spacing w:after="0" w:line="240" w:lineRule="auto"/>
        <w:rPr>
          <w:rFonts w:asciiTheme="minorHAnsi" w:hAnsiTheme="minorHAnsi"/>
          <w:b/>
          <w:color w:val="C0504D" w:themeColor="accent2"/>
          <w:sz w:val="24"/>
        </w:rPr>
      </w:pPr>
    </w:p>
    <w:p w14:paraId="1DA4D3DE" w14:textId="77777777" w:rsidR="00D73D9C" w:rsidRDefault="00D73D9C" w:rsidP="00DE6AA2">
      <w:pPr>
        <w:spacing w:after="0" w:line="240" w:lineRule="auto"/>
        <w:rPr>
          <w:rFonts w:asciiTheme="minorHAnsi" w:hAnsiTheme="minorHAnsi"/>
          <w:b/>
          <w:color w:val="C0504D" w:themeColor="accent2"/>
          <w:sz w:val="24"/>
        </w:rPr>
      </w:pPr>
    </w:p>
    <w:p w14:paraId="5760B620" w14:textId="77777777" w:rsidR="00D73D9C" w:rsidRDefault="00D73D9C" w:rsidP="00DE6AA2">
      <w:pPr>
        <w:spacing w:after="0" w:line="240" w:lineRule="auto"/>
        <w:rPr>
          <w:rFonts w:asciiTheme="minorHAnsi" w:hAnsiTheme="minorHAnsi"/>
          <w:b/>
          <w:color w:val="C0504D" w:themeColor="accent2"/>
          <w:sz w:val="24"/>
        </w:rPr>
      </w:pPr>
    </w:p>
    <w:p w14:paraId="3437D898" w14:textId="77777777" w:rsidR="00D73D9C" w:rsidRDefault="00D73D9C" w:rsidP="00DE6AA2">
      <w:pPr>
        <w:spacing w:after="0" w:line="240" w:lineRule="auto"/>
        <w:rPr>
          <w:rFonts w:asciiTheme="minorHAnsi" w:hAnsiTheme="minorHAnsi"/>
          <w:b/>
          <w:color w:val="C0504D" w:themeColor="accent2"/>
          <w:sz w:val="24"/>
        </w:rPr>
      </w:pPr>
    </w:p>
    <w:p w14:paraId="2D5DD7C1" w14:textId="54D03074" w:rsidR="00457766" w:rsidRPr="00457766" w:rsidRDefault="00090F17" w:rsidP="00DE6AA2">
      <w:pPr>
        <w:spacing w:after="0" w:line="240" w:lineRule="auto"/>
        <w:rPr>
          <w:rFonts w:asciiTheme="minorHAnsi" w:hAnsiTheme="minorHAnsi"/>
          <w:b/>
          <w:color w:val="C0504D" w:themeColor="accent2"/>
          <w:sz w:val="24"/>
        </w:rPr>
      </w:pPr>
      <w:r>
        <w:rPr>
          <w:rFonts w:asciiTheme="minorHAnsi" w:hAnsiTheme="minorHAnsi"/>
          <w:b/>
          <w:color w:val="C0504D" w:themeColor="accent2"/>
          <w:sz w:val="24"/>
        </w:rPr>
        <w:t>Week 4</w:t>
      </w:r>
      <w:r w:rsidR="00457766" w:rsidRPr="00457766">
        <w:rPr>
          <w:rFonts w:asciiTheme="minorHAnsi" w:hAnsiTheme="minorHAnsi"/>
          <w:b/>
          <w:color w:val="C0504D" w:themeColor="accent2"/>
          <w:sz w:val="24"/>
        </w:rPr>
        <w:t>: Toward the Modern Age</w:t>
      </w:r>
    </w:p>
    <w:p w14:paraId="042ADA96" w14:textId="62A4A20F" w:rsidR="00D11489" w:rsidRPr="006C41CA" w:rsidRDefault="006515C6" w:rsidP="00DE6AA2">
      <w:pPr>
        <w:spacing w:after="0" w:line="240" w:lineRule="auto"/>
        <w:rPr>
          <w:rFonts w:asciiTheme="minorHAnsi" w:hAnsiTheme="minorHAnsi"/>
          <w:b/>
          <w:sz w:val="24"/>
        </w:rPr>
      </w:pPr>
      <w:r>
        <w:rPr>
          <w:rFonts w:asciiTheme="minorHAnsi" w:hAnsiTheme="minorHAnsi"/>
          <w:b/>
          <w:sz w:val="24"/>
        </w:rPr>
        <w:t>Tuesday, September 20th</w:t>
      </w:r>
    </w:p>
    <w:p w14:paraId="7B106D4D" w14:textId="77777777" w:rsidR="00D11489" w:rsidRPr="006C41CA" w:rsidRDefault="00D11489" w:rsidP="00DE6AA2">
      <w:pPr>
        <w:spacing w:after="0" w:line="240" w:lineRule="auto"/>
        <w:rPr>
          <w:rFonts w:asciiTheme="minorHAnsi" w:hAnsiTheme="minorHAnsi"/>
          <w:sz w:val="24"/>
        </w:rPr>
      </w:pPr>
      <w:r w:rsidRPr="006C41CA">
        <w:rPr>
          <w:rFonts w:asciiTheme="minorHAnsi" w:hAnsiTheme="minorHAnsi"/>
          <w:b/>
          <w:sz w:val="24"/>
        </w:rPr>
        <w:t>In-class:</w:t>
      </w:r>
      <w:r w:rsidRPr="006C41CA">
        <w:rPr>
          <w:rFonts w:asciiTheme="minorHAnsi" w:hAnsiTheme="minorHAnsi"/>
          <w:sz w:val="24"/>
        </w:rPr>
        <w:t xml:space="preserve"> </w:t>
      </w:r>
      <w:r w:rsidR="00945075">
        <w:rPr>
          <w:rFonts w:asciiTheme="minorHAnsi" w:hAnsiTheme="minorHAnsi"/>
          <w:sz w:val="24"/>
        </w:rPr>
        <w:t>Lecture + Discussion: Colonialism and Terror</w:t>
      </w:r>
    </w:p>
    <w:p w14:paraId="403E27BF" w14:textId="0BC7EAD2" w:rsidR="00D9361D" w:rsidRPr="006515C6" w:rsidRDefault="00D11489" w:rsidP="00DE6AA2">
      <w:pPr>
        <w:spacing w:after="0" w:line="240" w:lineRule="auto"/>
        <w:rPr>
          <w:rFonts w:asciiTheme="minorHAnsi" w:hAnsiTheme="minorHAnsi"/>
          <w:sz w:val="24"/>
        </w:rPr>
      </w:pPr>
      <w:r w:rsidRPr="006C41CA">
        <w:rPr>
          <w:rFonts w:asciiTheme="minorHAnsi" w:hAnsiTheme="minorHAnsi"/>
          <w:b/>
          <w:sz w:val="24"/>
        </w:rPr>
        <w:t>Read</w:t>
      </w:r>
      <w:r w:rsidRPr="006C41CA">
        <w:rPr>
          <w:rFonts w:asciiTheme="minorHAnsi" w:hAnsiTheme="minorHAnsi"/>
          <w:sz w:val="24"/>
        </w:rPr>
        <w:t xml:space="preserve">: </w:t>
      </w:r>
      <w:r w:rsidR="00FF1633">
        <w:rPr>
          <w:rFonts w:asciiTheme="minorHAnsi" w:hAnsiTheme="minorHAnsi"/>
          <w:sz w:val="24"/>
        </w:rPr>
        <w:t xml:space="preserve">Martha Crenshaw, “The Concept of Revolutionary Terrorism.” </w:t>
      </w:r>
      <w:r w:rsidR="00FF1633" w:rsidRPr="00FF1633">
        <w:rPr>
          <w:rFonts w:asciiTheme="minorHAnsi" w:hAnsiTheme="minorHAnsi"/>
          <w:i/>
          <w:sz w:val="24"/>
        </w:rPr>
        <w:t>Journal of Conflict Resolution</w:t>
      </w:r>
      <w:r w:rsidR="00FF1633">
        <w:rPr>
          <w:rFonts w:asciiTheme="minorHAnsi" w:hAnsiTheme="minorHAnsi"/>
          <w:sz w:val="24"/>
        </w:rPr>
        <w:t xml:space="preserve"> (September 1972). </w:t>
      </w:r>
      <w:r w:rsidR="00FF1633" w:rsidRPr="00FF1633">
        <w:rPr>
          <w:rFonts w:asciiTheme="minorHAnsi" w:hAnsiTheme="minorHAnsi"/>
          <w:b/>
          <w:sz w:val="24"/>
        </w:rPr>
        <w:t>{BB}</w:t>
      </w:r>
      <w:r w:rsidR="006515C6">
        <w:rPr>
          <w:rFonts w:asciiTheme="minorHAnsi" w:hAnsiTheme="minorHAnsi"/>
          <w:b/>
          <w:sz w:val="24"/>
        </w:rPr>
        <w:t xml:space="preserve"> </w:t>
      </w:r>
      <w:r w:rsidR="006515C6">
        <w:rPr>
          <w:rFonts w:asciiTheme="minorHAnsi" w:hAnsiTheme="minorHAnsi"/>
          <w:sz w:val="24"/>
        </w:rPr>
        <w:t>Chaliand and Blin Chapter 5 “The Invention of Modern Terror,” (pp. 95-112)</w:t>
      </w:r>
    </w:p>
    <w:p w14:paraId="2B879F22" w14:textId="0F5733CF" w:rsidR="00945075" w:rsidRPr="00945075" w:rsidRDefault="006515C6" w:rsidP="00DE6AA2">
      <w:pPr>
        <w:spacing w:after="0" w:line="240" w:lineRule="auto"/>
        <w:rPr>
          <w:rFonts w:asciiTheme="minorHAnsi" w:hAnsiTheme="minorHAnsi"/>
          <w:b/>
          <w:sz w:val="24"/>
        </w:rPr>
      </w:pPr>
      <w:r>
        <w:rPr>
          <w:rFonts w:asciiTheme="minorHAnsi" w:hAnsiTheme="minorHAnsi"/>
          <w:b/>
          <w:sz w:val="24"/>
        </w:rPr>
        <w:t>Thursday, September 22nd</w:t>
      </w:r>
    </w:p>
    <w:p w14:paraId="0CF09F8A" w14:textId="13E1AA7C" w:rsidR="00DB3D93" w:rsidRPr="00945075" w:rsidRDefault="00945075" w:rsidP="00DE6AA2">
      <w:pPr>
        <w:spacing w:after="0" w:line="240" w:lineRule="auto"/>
        <w:rPr>
          <w:rFonts w:asciiTheme="minorHAnsi" w:hAnsiTheme="minorHAnsi"/>
          <w:b/>
          <w:sz w:val="24"/>
        </w:rPr>
      </w:pPr>
      <w:r>
        <w:rPr>
          <w:rFonts w:asciiTheme="minorHAnsi" w:hAnsiTheme="minorHAnsi"/>
          <w:b/>
          <w:sz w:val="24"/>
        </w:rPr>
        <w:t>In</w:t>
      </w:r>
      <w:r w:rsidR="00A9106A">
        <w:rPr>
          <w:rFonts w:asciiTheme="minorHAnsi" w:hAnsiTheme="minorHAnsi"/>
          <w:b/>
          <w:sz w:val="24"/>
        </w:rPr>
        <w:t xml:space="preserve">-class: </w:t>
      </w:r>
      <w:r w:rsidR="00A9106A" w:rsidRPr="00C6553D">
        <w:rPr>
          <w:rFonts w:asciiTheme="minorHAnsi" w:hAnsiTheme="minorHAnsi"/>
          <w:b/>
          <w:color w:val="FF0000"/>
          <w:sz w:val="24"/>
        </w:rPr>
        <w:t>Presentations (</w:t>
      </w:r>
      <w:r w:rsidR="00646549" w:rsidRPr="00C6553D">
        <w:rPr>
          <w:rFonts w:asciiTheme="minorHAnsi" w:hAnsiTheme="minorHAnsi"/>
          <w:b/>
          <w:color w:val="FF0000"/>
          <w:sz w:val="24"/>
        </w:rPr>
        <w:t>The IRA</w:t>
      </w:r>
      <w:r w:rsidR="008E7021" w:rsidRPr="00C6553D">
        <w:rPr>
          <w:rFonts w:asciiTheme="minorHAnsi" w:hAnsiTheme="minorHAnsi"/>
          <w:b/>
          <w:color w:val="FF0000"/>
          <w:sz w:val="24"/>
        </w:rPr>
        <w:t>)</w:t>
      </w:r>
      <w:r>
        <w:rPr>
          <w:rFonts w:asciiTheme="minorHAnsi" w:hAnsiTheme="minorHAnsi"/>
          <w:b/>
          <w:sz w:val="24"/>
        </w:rPr>
        <w:t xml:space="preserve"> + Discussion</w:t>
      </w:r>
    </w:p>
    <w:p w14:paraId="06252FDA" w14:textId="53F119D6" w:rsidR="00DB3D93" w:rsidRPr="008C51A4" w:rsidRDefault="008C51A4" w:rsidP="00DE6AA2">
      <w:pPr>
        <w:spacing w:after="0" w:line="240" w:lineRule="auto"/>
        <w:rPr>
          <w:rFonts w:asciiTheme="minorHAnsi" w:hAnsiTheme="minorHAnsi"/>
          <w:b/>
          <w:sz w:val="24"/>
        </w:rPr>
      </w:pPr>
      <w:r>
        <w:rPr>
          <w:rFonts w:asciiTheme="minorHAnsi" w:hAnsiTheme="minorHAnsi"/>
          <w:b/>
          <w:sz w:val="24"/>
        </w:rPr>
        <w:t xml:space="preserve">Read: </w:t>
      </w:r>
      <w:r w:rsidR="00EF51B3">
        <w:rPr>
          <w:rFonts w:asciiTheme="minorHAnsi" w:hAnsiTheme="minorHAnsi"/>
          <w:sz w:val="24"/>
        </w:rPr>
        <w:t xml:space="preserve">Rhonda Callaway and Julie Harrelson-Stephens, “Toward a Theory of Terrorism: Human Security as a Determinant of Terrorism.” </w:t>
      </w:r>
      <w:r w:rsidR="00EF51B3" w:rsidRPr="00EF51B3">
        <w:rPr>
          <w:rFonts w:asciiTheme="minorHAnsi" w:hAnsiTheme="minorHAnsi"/>
          <w:i/>
          <w:sz w:val="24"/>
        </w:rPr>
        <w:t>Studies in Conflict and Terrorism</w:t>
      </w:r>
      <w:r w:rsidR="00EF51B3">
        <w:rPr>
          <w:rFonts w:asciiTheme="minorHAnsi" w:hAnsiTheme="minorHAnsi"/>
          <w:sz w:val="24"/>
        </w:rPr>
        <w:t xml:space="preserve">, 2006 </w:t>
      </w:r>
      <w:r w:rsidR="00EF51B3" w:rsidRPr="00EF51B3">
        <w:rPr>
          <w:rFonts w:asciiTheme="minorHAnsi" w:hAnsiTheme="minorHAnsi"/>
          <w:b/>
          <w:sz w:val="24"/>
        </w:rPr>
        <w:t>{BB}.</w:t>
      </w:r>
    </w:p>
    <w:p w14:paraId="7117C395" w14:textId="77777777" w:rsidR="00952C53" w:rsidRDefault="00952C53" w:rsidP="00DE6AA2">
      <w:pPr>
        <w:spacing w:after="0" w:line="240" w:lineRule="auto"/>
        <w:rPr>
          <w:rFonts w:asciiTheme="minorHAnsi" w:hAnsiTheme="minorHAnsi"/>
          <w:b/>
          <w:color w:val="C0504D" w:themeColor="accent2"/>
          <w:sz w:val="24"/>
        </w:rPr>
      </w:pPr>
    </w:p>
    <w:p w14:paraId="5BA972F2" w14:textId="0CCFCE1E" w:rsidR="00D11489" w:rsidRPr="006C41CA" w:rsidRDefault="00090F17" w:rsidP="00DE6AA2">
      <w:pPr>
        <w:spacing w:after="0" w:line="240" w:lineRule="auto"/>
        <w:rPr>
          <w:rFonts w:asciiTheme="minorHAnsi" w:hAnsiTheme="minorHAnsi"/>
          <w:b/>
          <w:color w:val="C0504D" w:themeColor="accent2"/>
          <w:sz w:val="24"/>
        </w:rPr>
      </w:pPr>
      <w:r>
        <w:rPr>
          <w:rFonts w:asciiTheme="minorHAnsi" w:hAnsiTheme="minorHAnsi"/>
          <w:b/>
          <w:color w:val="C0504D" w:themeColor="accent2"/>
          <w:sz w:val="24"/>
        </w:rPr>
        <w:t>Week 5</w:t>
      </w:r>
      <w:r w:rsidR="00D11489" w:rsidRPr="006C41CA">
        <w:rPr>
          <w:rFonts w:asciiTheme="minorHAnsi" w:hAnsiTheme="minorHAnsi"/>
          <w:b/>
          <w:color w:val="C0504D" w:themeColor="accent2"/>
          <w:sz w:val="24"/>
        </w:rPr>
        <w:t>: Leftist Terror</w:t>
      </w:r>
    </w:p>
    <w:p w14:paraId="0EAB82F6" w14:textId="7789DBC6" w:rsidR="00E2046E" w:rsidRPr="006C41CA" w:rsidRDefault="006515C6" w:rsidP="00DE6AA2">
      <w:pPr>
        <w:spacing w:after="0" w:line="240" w:lineRule="auto"/>
        <w:rPr>
          <w:rFonts w:asciiTheme="minorHAnsi" w:hAnsiTheme="minorHAnsi"/>
          <w:b/>
          <w:bCs/>
          <w:sz w:val="24"/>
        </w:rPr>
      </w:pPr>
      <w:r>
        <w:rPr>
          <w:rFonts w:asciiTheme="minorHAnsi" w:hAnsiTheme="minorHAnsi"/>
          <w:b/>
          <w:bCs/>
          <w:sz w:val="24"/>
        </w:rPr>
        <w:t>Tuesday, September 27th</w:t>
      </w:r>
    </w:p>
    <w:p w14:paraId="64CBD10F" w14:textId="77777777" w:rsidR="00D11489" w:rsidRPr="006C41CA" w:rsidRDefault="00D11489" w:rsidP="00DE6AA2">
      <w:pPr>
        <w:spacing w:after="0" w:line="240" w:lineRule="auto"/>
        <w:rPr>
          <w:rFonts w:asciiTheme="minorHAnsi" w:hAnsiTheme="minorHAnsi"/>
          <w:bCs/>
          <w:sz w:val="24"/>
        </w:rPr>
      </w:pPr>
      <w:r w:rsidRPr="006C41CA">
        <w:rPr>
          <w:rFonts w:asciiTheme="minorHAnsi" w:hAnsiTheme="minorHAnsi"/>
          <w:bCs/>
          <w:sz w:val="24"/>
        </w:rPr>
        <w:t>In-class: Lecture + Discussion</w:t>
      </w:r>
    </w:p>
    <w:p w14:paraId="5AC5B538" w14:textId="5845F1EF" w:rsidR="00090108" w:rsidRDefault="00D11489" w:rsidP="00DE6AA2">
      <w:pPr>
        <w:spacing w:after="0" w:line="240" w:lineRule="auto"/>
        <w:rPr>
          <w:rFonts w:asciiTheme="minorHAnsi" w:hAnsiTheme="minorHAnsi"/>
          <w:bCs/>
          <w:sz w:val="24"/>
        </w:rPr>
      </w:pPr>
      <w:r w:rsidRPr="006C41CA">
        <w:rPr>
          <w:rFonts w:asciiTheme="minorHAnsi" w:hAnsiTheme="minorHAnsi"/>
          <w:bCs/>
          <w:sz w:val="24"/>
        </w:rPr>
        <w:t xml:space="preserve">Read: </w:t>
      </w:r>
      <w:r w:rsidR="00837663" w:rsidRPr="006C41CA">
        <w:rPr>
          <w:rFonts w:asciiTheme="minorHAnsi" w:hAnsiTheme="minorHAnsi"/>
          <w:bCs/>
          <w:sz w:val="24"/>
        </w:rPr>
        <w:t>Chaliand and Blin “From 1968 to Radical Islam”</w:t>
      </w:r>
      <w:r w:rsidR="00540E5D">
        <w:rPr>
          <w:rFonts w:asciiTheme="minorHAnsi" w:hAnsiTheme="minorHAnsi"/>
          <w:bCs/>
          <w:sz w:val="24"/>
        </w:rPr>
        <w:t xml:space="preserve"> (pp. 221-254)</w:t>
      </w:r>
    </w:p>
    <w:p w14:paraId="027BA42A" w14:textId="46579DFC" w:rsidR="00E2046E" w:rsidRPr="006C41CA" w:rsidRDefault="006B105A" w:rsidP="00DE6AA2">
      <w:pPr>
        <w:spacing w:after="0" w:line="240" w:lineRule="auto"/>
        <w:rPr>
          <w:rFonts w:asciiTheme="minorHAnsi" w:hAnsiTheme="minorHAnsi"/>
          <w:b/>
          <w:bCs/>
          <w:sz w:val="24"/>
        </w:rPr>
      </w:pPr>
      <w:r>
        <w:rPr>
          <w:rFonts w:asciiTheme="minorHAnsi" w:hAnsiTheme="minorHAnsi"/>
          <w:b/>
          <w:bCs/>
          <w:sz w:val="24"/>
        </w:rPr>
        <w:t>Thursday</w:t>
      </w:r>
      <w:r w:rsidR="00E2046E" w:rsidRPr="006C41CA">
        <w:rPr>
          <w:rFonts w:asciiTheme="minorHAnsi" w:hAnsiTheme="minorHAnsi"/>
          <w:b/>
          <w:bCs/>
          <w:sz w:val="24"/>
        </w:rPr>
        <w:t xml:space="preserve">, </w:t>
      </w:r>
      <w:r>
        <w:rPr>
          <w:rFonts w:asciiTheme="minorHAnsi" w:hAnsiTheme="minorHAnsi"/>
          <w:b/>
          <w:bCs/>
          <w:sz w:val="24"/>
        </w:rPr>
        <w:t>September 29</w:t>
      </w:r>
      <w:r w:rsidR="006B63BE">
        <w:rPr>
          <w:rFonts w:asciiTheme="minorHAnsi" w:hAnsiTheme="minorHAnsi"/>
          <w:b/>
          <w:bCs/>
          <w:sz w:val="24"/>
        </w:rPr>
        <w:t>th</w:t>
      </w:r>
    </w:p>
    <w:p w14:paraId="5C5589BE" w14:textId="2565F94C" w:rsidR="002D391F" w:rsidRPr="006C41CA" w:rsidRDefault="002D391F" w:rsidP="00DE6AA2">
      <w:pPr>
        <w:spacing w:after="0" w:line="240" w:lineRule="auto"/>
        <w:rPr>
          <w:rFonts w:asciiTheme="minorHAnsi" w:hAnsiTheme="minorHAnsi"/>
          <w:bCs/>
          <w:sz w:val="24"/>
        </w:rPr>
      </w:pPr>
      <w:r w:rsidRPr="00952C53">
        <w:rPr>
          <w:rFonts w:asciiTheme="minorHAnsi" w:hAnsiTheme="minorHAnsi"/>
          <w:bCs/>
          <w:sz w:val="24"/>
        </w:rPr>
        <w:t>In-Class:</w:t>
      </w:r>
      <w:r w:rsidRPr="006C41CA">
        <w:rPr>
          <w:rFonts w:asciiTheme="minorHAnsi" w:hAnsiTheme="minorHAnsi"/>
          <w:bCs/>
          <w:sz w:val="24"/>
        </w:rPr>
        <w:t xml:space="preserve"> </w:t>
      </w:r>
      <w:r w:rsidR="00090F17" w:rsidRPr="00C6553D">
        <w:rPr>
          <w:rFonts w:asciiTheme="minorHAnsi" w:hAnsiTheme="minorHAnsi"/>
          <w:b/>
          <w:bCs/>
          <w:color w:val="FF0000"/>
          <w:sz w:val="24"/>
        </w:rPr>
        <w:t>Presentation</w:t>
      </w:r>
      <w:r w:rsidR="00837663" w:rsidRPr="00C6553D">
        <w:rPr>
          <w:rFonts w:asciiTheme="minorHAnsi" w:hAnsiTheme="minorHAnsi"/>
          <w:b/>
          <w:bCs/>
          <w:color w:val="FF0000"/>
          <w:sz w:val="24"/>
        </w:rPr>
        <w:t xml:space="preserve"> </w:t>
      </w:r>
      <w:r w:rsidR="00A9106A" w:rsidRPr="00C6553D">
        <w:rPr>
          <w:rFonts w:asciiTheme="minorHAnsi" w:hAnsiTheme="minorHAnsi"/>
          <w:b/>
          <w:bCs/>
          <w:color w:val="FF0000"/>
          <w:sz w:val="24"/>
        </w:rPr>
        <w:t>(</w:t>
      </w:r>
      <w:r w:rsidR="00C62E8C" w:rsidRPr="00C6553D">
        <w:rPr>
          <w:rFonts w:asciiTheme="minorHAnsi" w:hAnsiTheme="minorHAnsi"/>
          <w:b/>
          <w:bCs/>
          <w:color w:val="FF0000"/>
          <w:sz w:val="24"/>
        </w:rPr>
        <w:t>The Red Army Fraction</w:t>
      </w:r>
      <w:r w:rsidR="009044C5" w:rsidRPr="00C6553D">
        <w:rPr>
          <w:rFonts w:asciiTheme="minorHAnsi" w:hAnsiTheme="minorHAnsi"/>
          <w:bCs/>
          <w:color w:val="FF0000"/>
          <w:sz w:val="24"/>
        </w:rPr>
        <w:t>)</w:t>
      </w:r>
      <w:r w:rsidR="00837663" w:rsidRPr="006C41CA">
        <w:rPr>
          <w:rFonts w:asciiTheme="minorHAnsi" w:hAnsiTheme="minorHAnsi"/>
          <w:bCs/>
          <w:sz w:val="24"/>
        </w:rPr>
        <w:t>+ Discussion</w:t>
      </w:r>
    </w:p>
    <w:p w14:paraId="170DD774" w14:textId="54DF3653" w:rsidR="00C62E8C" w:rsidRPr="00FF1633" w:rsidRDefault="004575C7" w:rsidP="00C62E8C">
      <w:pPr>
        <w:spacing w:after="0" w:line="240" w:lineRule="auto"/>
        <w:rPr>
          <w:rFonts w:asciiTheme="minorHAnsi" w:hAnsiTheme="minorHAnsi"/>
          <w:bCs/>
          <w:sz w:val="24"/>
        </w:rPr>
      </w:pPr>
      <w:r w:rsidRPr="00952C53">
        <w:rPr>
          <w:rFonts w:asciiTheme="minorHAnsi" w:hAnsiTheme="minorHAnsi"/>
          <w:bCs/>
          <w:sz w:val="24"/>
        </w:rPr>
        <w:t>Read:</w:t>
      </w:r>
      <w:r w:rsidRPr="006C41CA">
        <w:rPr>
          <w:rFonts w:asciiTheme="minorHAnsi" w:hAnsiTheme="minorHAnsi"/>
          <w:bCs/>
          <w:sz w:val="24"/>
        </w:rPr>
        <w:t xml:space="preserve"> </w:t>
      </w:r>
      <w:r w:rsidR="00C62E8C">
        <w:rPr>
          <w:rFonts w:asciiTheme="minorHAnsi" w:hAnsiTheme="minorHAnsi"/>
          <w:bCs/>
          <w:sz w:val="24"/>
        </w:rPr>
        <w:t xml:space="preserve">Alan Rosenfeld, “Militant Democracy: The Legacy of West Germany’s War on Terror in the 1970s.” </w:t>
      </w:r>
      <w:r w:rsidR="00C62E8C" w:rsidRPr="00FF1633">
        <w:rPr>
          <w:rFonts w:asciiTheme="minorHAnsi" w:hAnsiTheme="minorHAnsi"/>
          <w:bCs/>
          <w:i/>
          <w:sz w:val="24"/>
        </w:rPr>
        <w:t>The European Legacy</w:t>
      </w:r>
      <w:r w:rsidR="00C62E8C">
        <w:rPr>
          <w:rFonts w:asciiTheme="minorHAnsi" w:hAnsiTheme="minorHAnsi"/>
          <w:bCs/>
          <w:sz w:val="24"/>
        </w:rPr>
        <w:t xml:space="preserve">, 2014. </w:t>
      </w:r>
      <w:r w:rsidR="00C62E8C" w:rsidRPr="006964DD">
        <w:rPr>
          <w:rFonts w:asciiTheme="minorHAnsi" w:hAnsiTheme="minorHAnsi"/>
          <w:b/>
          <w:bCs/>
          <w:sz w:val="24"/>
        </w:rPr>
        <w:t>{BB}</w:t>
      </w:r>
    </w:p>
    <w:p w14:paraId="066B4BA2" w14:textId="77777777" w:rsidR="00952C53" w:rsidRDefault="00952C53" w:rsidP="00DE6AA2">
      <w:pPr>
        <w:spacing w:after="0" w:line="240" w:lineRule="auto"/>
        <w:rPr>
          <w:rFonts w:asciiTheme="minorHAnsi" w:hAnsiTheme="minorHAnsi"/>
          <w:b/>
          <w:bCs/>
          <w:color w:val="C0504D" w:themeColor="accent2"/>
          <w:sz w:val="24"/>
          <w:szCs w:val="24"/>
        </w:rPr>
      </w:pPr>
    </w:p>
    <w:p w14:paraId="779C029B" w14:textId="7A87FA8F" w:rsidR="00093F1E" w:rsidRPr="006C41CA" w:rsidRDefault="00090F17" w:rsidP="00DE6AA2">
      <w:pPr>
        <w:spacing w:after="0" w:line="240" w:lineRule="auto"/>
        <w:rPr>
          <w:rFonts w:asciiTheme="minorHAnsi" w:hAnsiTheme="minorHAnsi"/>
          <w:b/>
          <w:bCs/>
          <w:color w:val="C0504D" w:themeColor="accent2"/>
          <w:sz w:val="24"/>
        </w:rPr>
      </w:pPr>
      <w:r>
        <w:rPr>
          <w:rFonts w:asciiTheme="minorHAnsi" w:hAnsiTheme="minorHAnsi"/>
          <w:b/>
          <w:bCs/>
          <w:color w:val="C0504D" w:themeColor="accent2"/>
          <w:sz w:val="24"/>
          <w:szCs w:val="24"/>
        </w:rPr>
        <w:t>Week 6</w:t>
      </w:r>
      <w:r w:rsidR="00093F1E" w:rsidRPr="006C41CA">
        <w:rPr>
          <w:rFonts w:asciiTheme="minorHAnsi" w:hAnsiTheme="minorHAnsi"/>
          <w:b/>
          <w:bCs/>
          <w:color w:val="C0504D" w:themeColor="accent2"/>
          <w:sz w:val="24"/>
          <w:szCs w:val="24"/>
        </w:rPr>
        <w:t xml:space="preserve">: </w:t>
      </w:r>
      <w:r w:rsidR="001D764C">
        <w:rPr>
          <w:rFonts w:asciiTheme="minorHAnsi" w:hAnsiTheme="minorHAnsi"/>
          <w:b/>
          <w:bCs/>
          <w:color w:val="C0504D" w:themeColor="accent2"/>
          <w:sz w:val="24"/>
          <w:szCs w:val="24"/>
        </w:rPr>
        <w:t xml:space="preserve">Afghanistan and </w:t>
      </w:r>
      <w:r w:rsidR="00837663" w:rsidRPr="006C41CA">
        <w:rPr>
          <w:rFonts w:asciiTheme="minorHAnsi" w:hAnsiTheme="minorHAnsi"/>
          <w:b/>
          <w:bCs/>
          <w:color w:val="C0504D" w:themeColor="accent2"/>
          <w:sz w:val="24"/>
          <w:szCs w:val="24"/>
        </w:rPr>
        <w:t>The Rise of Islamist Terror</w:t>
      </w:r>
    </w:p>
    <w:p w14:paraId="75D2B888" w14:textId="509A2BE3" w:rsidR="00837663" w:rsidRDefault="00540E5D" w:rsidP="001D764C">
      <w:pPr>
        <w:spacing w:after="0" w:line="240" w:lineRule="auto"/>
        <w:rPr>
          <w:rFonts w:asciiTheme="minorHAnsi" w:hAnsiTheme="minorHAnsi"/>
          <w:b/>
          <w:bCs/>
          <w:sz w:val="24"/>
        </w:rPr>
      </w:pPr>
      <w:r>
        <w:rPr>
          <w:rFonts w:asciiTheme="minorHAnsi" w:hAnsiTheme="minorHAnsi"/>
          <w:b/>
          <w:bCs/>
          <w:sz w:val="24"/>
        </w:rPr>
        <w:t>Tuesday, October 4</w:t>
      </w:r>
      <w:r w:rsidRPr="001D764C">
        <w:rPr>
          <w:rFonts w:asciiTheme="minorHAnsi" w:hAnsiTheme="minorHAnsi"/>
          <w:b/>
          <w:bCs/>
          <w:sz w:val="24"/>
          <w:vertAlign w:val="superscript"/>
        </w:rPr>
        <w:t>th</w:t>
      </w:r>
    </w:p>
    <w:p w14:paraId="4592804D" w14:textId="0738A424" w:rsidR="001D764C" w:rsidRPr="006C41CA" w:rsidRDefault="001D764C" w:rsidP="001D764C">
      <w:pPr>
        <w:spacing w:after="0" w:line="240" w:lineRule="auto"/>
        <w:rPr>
          <w:rFonts w:asciiTheme="minorHAnsi" w:hAnsiTheme="minorHAnsi"/>
          <w:sz w:val="24"/>
        </w:rPr>
      </w:pPr>
      <w:r>
        <w:rPr>
          <w:rFonts w:asciiTheme="minorHAnsi" w:hAnsiTheme="minorHAnsi"/>
          <w:b/>
          <w:bCs/>
          <w:sz w:val="24"/>
        </w:rPr>
        <w:t>In class: Lecture: America’s Big Adventure in Afghanistan</w:t>
      </w:r>
    </w:p>
    <w:p w14:paraId="2FFE3BB5" w14:textId="3AFFA213" w:rsidR="00837663" w:rsidRPr="006C41CA" w:rsidRDefault="0060628B" w:rsidP="00DE6AA2">
      <w:pPr>
        <w:spacing w:after="0" w:line="240" w:lineRule="auto"/>
        <w:rPr>
          <w:rFonts w:asciiTheme="minorHAnsi" w:hAnsiTheme="minorHAnsi"/>
          <w:sz w:val="24"/>
        </w:rPr>
      </w:pPr>
      <w:r w:rsidRPr="006C41CA">
        <w:rPr>
          <w:rFonts w:asciiTheme="minorHAnsi" w:hAnsiTheme="minorHAnsi"/>
          <w:sz w:val="24"/>
        </w:rPr>
        <w:t xml:space="preserve">Read: </w:t>
      </w:r>
      <w:r w:rsidR="001D764C">
        <w:rPr>
          <w:rFonts w:asciiTheme="minorHAnsi" w:hAnsiTheme="minorHAnsi"/>
          <w:sz w:val="24"/>
        </w:rPr>
        <w:t xml:space="preserve">Andrew Hartman, “The Red Template: U.S. Policy in Soviet-Occupied Afghanistan.” </w:t>
      </w:r>
      <w:r w:rsidR="001D764C" w:rsidRPr="00C62E8C">
        <w:rPr>
          <w:rFonts w:asciiTheme="minorHAnsi" w:hAnsiTheme="minorHAnsi"/>
          <w:i/>
          <w:sz w:val="24"/>
        </w:rPr>
        <w:t>Third World Quarterly</w:t>
      </w:r>
      <w:r w:rsidR="001D764C">
        <w:rPr>
          <w:rFonts w:asciiTheme="minorHAnsi" w:hAnsiTheme="minorHAnsi"/>
          <w:sz w:val="24"/>
        </w:rPr>
        <w:t xml:space="preserve">, 2002. </w:t>
      </w:r>
      <w:r w:rsidR="001D764C" w:rsidRPr="003576E5">
        <w:rPr>
          <w:rFonts w:asciiTheme="minorHAnsi" w:hAnsiTheme="minorHAnsi"/>
          <w:b/>
          <w:sz w:val="24"/>
        </w:rPr>
        <w:t>{BB}.</w:t>
      </w:r>
      <w:r w:rsidR="001D764C">
        <w:rPr>
          <w:rFonts w:asciiTheme="minorHAnsi" w:hAnsiTheme="minorHAnsi"/>
          <w:sz w:val="24"/>
        </w:rPr>
        <w:t xml:space="preserve"> </w:t>
      </w:r>
      <w:r w:rsidR="001D764C" w:rsidRPr="006C41CA">
        <w:rPr>
          <w:rFonts w:asciiTheme="minorHAnsi" w:hAnsiTheme="minorHAnsi"/>
          <w:bCs/>
          <w:sz w:val="24"/>
        </w:rPr>
        <w:t xml:space="preserve">Michael Rubin, “Who Is Responsible For the Taliban?” </w:t>
      </w:r>
      <w:r w:rsidR="001D764C" w:rsidRPr="006C41CA">
        <w:rPr>
          <w:rFonts w:asciiTheme="minorHAnsi" w:hAnsiTheme="minorHAnsi"/>
          <w:bCs/>
          <w:i/>
          <w:sz w:val="24"/>
        </w:rPr>
        <w:t>Middle East Review of International Affairs</w:t>
      </w:r>
      <w:r w:rsidR="001D764C" w:rsidRPr="006C41CA">
        <w:rPr>
          <w:rFonts w:asciiTheme="minorHAnsi" w:hAnsiTheme="minorHAnsi"/>
          <w:bCs/>
          <w:sz w:val="24"/>
        </w:rPr>
        <w:t>, March 2002.</w:t>
      </w:r>
      <w:r w:rsidR="001D764C">
        <w:rPr>
          <w:rFonts w:asciiTheme="minorHAnsi" w:hAnsiTheme="minorHAnsi"/>
          <w:bCs/>
          <w:sz w:val="24"/>
        </w:rPr>
        <w:t xml:space="preserve"> </w:t>
      </w:r>
      <w:r w:rsidR="001D764C" w:rsidRPr="00627852">
        <w:rPr>
          <w:rFonts w:asciiTheme="minorHAnsi" w:hAnsiTheme="minorHAnsi"/>
          <w:b/>
          <w:bCs/>
          <w:sz w:val="24"/>
        </w:rPr>
        <w:t>{BB}</w:t>
      </w:r>
      <w:r w:rsidR="001D764C">
        <w:rPr>
          <w:rFonts w:asciiTheme="minorHAnsi" w:hAnsiTheme="minorHAnsi"/>
          <w:bCs/>
          <w:sz w:val="24"/>
        </w:rPr>
        <w:t>.</w:t>
      </w:r>
    </w:p>
    <w:p w14:paraId="5D3BF937" w14:textId="79B4AB0A" w:rsidR="00540E5D" w:rsidRPr="00540E5D" w:rsidRDefault="001D764C" w:rsidP="00D73D9C">
      <w:pPr>
        <w:spacing w:after="0" w:line="240" w:lineRule="auto"/>
        <w:rPr>
          <w:rFonts w:asciiTheme="minorHAnsi" w:hAnsiTheme="minorHAnsi"/>
          <w:b/>
          <w:sz w:val="24"/>
        </w:rPr>
      </w:pPr>
      <w:r>
        <w:rPr>
          <w:rFonts w:asciiTheme="minorHAnsi" w:hAnsiTheme="minorHAnsi"/>
          <w:b/>
          <w:sz w:val="24"/>
        </w:rPr>
        <w:t>Thursday, October 6th</w:t>
      </w:r>
    </w:p>
    <w:p w14:paraId="79596B36" w14:textId="0F55E5AD" w:rsidR="00FE4B88" w:rsidRPr="00A9106A" w:rsidRDefault="00540E5D" w:rsidP="00DE6AA2">
      <w:pPr>
        <w:spacing w:after="0" w:line="240" w:lineRule="auto"/>
        <w:ind w:left="360" w:hanging="360"/>
        <w:rPr>
          <w:rFonts w:asciiTheme="minorHAnsi" w:hAnsiTheme="minorHAnsi"/>
          <w:b/>
          <w:sz w:val="24"/>
        </w:rPr>
      </w:pPr>
      <w:r>
        <w:rPr>
          <w:rFonts w:asciiTheme="minorHAnsi" w:hAnsiTheme="minorHAnsi"/>
          <w:sz w:val="24"/>
        </w:rPr>
        <w:t xml:space="preserve">In class: </w:t>
      </w:r>
      <w:r w:rsidR="001D764C" w:rsidRPr="00C6553D">
        <w:rPr>
          <w:rFonts w:asciiTheme="minorHAnsi" w:hAnsiTheme="minorHAnsi"/>
          <w:b/>
          <w:color w:val="FF0000"/>
          <w:sz w:val="24"/>
        </w:rPr>
        <w:t>Presentations</w:t>
      </w:r>
      <w:r w:rsidR="00A9106A" w:rsidRPr="00C6553D">
        <w:rPr>
          <w:rFonts w:asciiTheme="minorHAnsi" w:hAnsiTheme="minorHAnsi"/>
          <w:b/>
          <w:color w:val="FF0000"/>
          <w:sz w:val="24"/>
        </w:rPr>
        <w:t xml:space="preserve"> (The Taliban)</w:t>
      </w:r>
    </w:p>
    <w:p w14:paraId="38609513" w14:textId="7EB8CD99" w:rsidR="00FE4B88" w:rsidRPr="00540E5D" w:rsidRDefault="00540E5D" w:rsidP="00540E5D">
      <w:pPr>
        <w:spacing w:after="0" w:line="240" w:lineRule="auto"/>
        <w:ind w:left="360" w:hanging="360"/>
        <w:rPr>
          <w:rFonts w:asciiTheme="minorHAnsi" w:hAnsiTheme="minorHAnsi"/>
          <w:sz w:val="24"/>
        </w:rPr>
      </w:pPr>
      <w:r>
        <w:rPr>
          <w:rFonts w:asciiTheme="minorHAnsi" w:hAnsiTheme="minorHAnsi"/>
          <w:sz w:val="24"/>
        </w:rPr>
        <w:t xml:space="preserve">Read: </w:t>
      </w:r>
      <w:r w:rsidR="00913FCF">
        <w:rPr>
          <w:rFonts w:asciiTheme="minorHAnsi" w:hAnsiTheme="minorHAnsi"/>
          <w:sz w:val="24"/>
        </w:rPr>
        <w:t>Luke Mogelson, “</w:t>
      </w:r>
      <w:hyperlink r:id="rId19" w:history="1">
        <w:r w:rsidR="00913FCF" w:rsidRPr="00913FCF">
          <w:rPr>
            <w:rStyle w:val="Hyperlink"/>
            <w:rFonts w:asciiTheme="minorHAnsi" w:hAnsiTheme="minorHAnsi"/>
            <w:sz w:val="24"/>
          </w:rPr>
          <w:t>Which Way Did the Taliban Go?</w:t>
        </w:r>
      </w:hyperlink>
      <w:r w:rsidR="00913FCF">
        <w:rPr>
          <w:rFonts w:asciiTheme="minorHAnsi" w:hAnsiTheme="minorHAnsi"/>
          <w:sz w:val="24"/>
        </w:rPr>
        <w:t xml:space="preserve">” </w:t>
      </w:r>
      <w:r w:rsidR="00913FCF" w:rsidRPr="00913FCF">
        <w:rPr>
          <w:rFonts w:asciiTheme="minorHAnsi" w:hAnsiTheme="minorHAnsi"/>
          <w:i/>
          <w:sz w:val="24"/>
        </w:rPr>
        <w:t>New York Times Magazine</w:t>
      </w:r>
      <w:r w:rsidR="00913FCF">
        <w:rPr>
          <w:rFonts w:asciiTheme="minorHAnsi" w:hAnsiTheme="minorHAnsi"/>
          <w:sz w:val="24"/>
        </w:rPr>
        <w:t xml:space="preserve">, January 2013. </w:t>
      </w:r>
    </w:p>
    <w:p w14:paraId="2AC8371C" w14:textId="77777777" w:rsidR="00952C53" w:rsidRDefault="00952C53" w:rsidP="00DE6AA2">
      <w:pPr>
        <w:spacing w:after="0" w:line="240" w:lineRule="auto"/>
        <w:rPr>
          <w:rFonts w:asciiTheme="minorHAnsi" w:hAnsiTheme="minorHAnsi"/>
          <w:b/>
          <w:bCs/>
          <w:color w:val="C0504D" w:themeColor="accent2"/>
          <w:sz w:val="24"/>
          <w:szCs w:val="24"/>
        </w:rPr>
      </w:pPr>
    </w:p>
    <w:p w14:paraId="6C43D8AF" w14:textId="31BC643A" w:rsidR="00F84C01" w:rsidRPr="006C41CA" w:rsidRDefault="00090F17" w:rsidP="00DE6AA2">
      <w:pPr>
        <w:spacing w:after="0" w:line="240" w:lineRule="auto"/>
        <w:rPr>
          <w:rFonts w:asciiTheme="minorHAnsi" w:hAnsiTheme="minorHAnsi"/>
          <w:b/>
          <w:bCs/>
          <w:sz w:val="24"/>
          <w:szCs w:val="24"/>
        </w:rPr>
      </w:pPr>
      <w:r>
        <w:rPr>
          <w:rFonts w:asciiTheme="minorHAnsi" w:hAnsiTheme="minorHAnsi"/>
          <w:b/>
          <w:bCs/>
          <w:color w:val="C0504D" w:themeColor="accent2"/>
          <w:sz w:val="24"/>
          <w:szCs w:val="24"/>
        </w:rPr>
        <w:t>Week 7</w:t>
      </w:r>
      <w:r w:rsidR="00FE4B88" w:rsidRPr="006C41CA">
        <w:rPr>
          <w:rFonts w:asciiTheme="minorHAnsi" w:hAnsiTheme="minorHAnsi"/>
          <w:b/>
          <w:bCs/>
          <w:color w:val="C0504D" w:themeColor="accent2"/>
          <w:sz w:val="24"/>
          <w:szCs w:val="24"/>
        </w:rPr>
        <w:t>: From the Near Enemy to the Far</w:t>
      </w:r>
      <w:r w:rsidR="00FE4B88" w:rsidRPr="006C41CA">
        <w:rPr>
          <w:rFonts w:asciiTheme="minorHAnsi" w:hAnsiTheme="minorHAnsi"/>
          <w:b/>
          <w:bCs/>
          <w:sz w:val="24"/>
          <w:szCs w:val="24"/>
        </w:rPr>
        <w:t xml:space="preserve"> </w:t>
      </w:r>
      <w:r w:rsidR="00FE4B88" w:rsidRPr="006C41CA">
        <w:rPr>
          <w:rFonts w:asciiTheme="minorHAnsi" w:hAnsiTheme="minorHAnsi"/>
          <w:b/>
          <w:bCs/>
          <w:color w:val="C0504D" w:themeColor="accent2"/>
          <w:sz w:val="24"/>
          <w:szCs w:val="24"/>
        </w:rPr>
        <w:t>Enemy</w:t>
      </w:r>
    </w:p>
    <w:p w14:paraId="01DCA92A" w14:textId="6D8D4D47" w:rsidR="00AD16DC" w:rsidRDefault="00090F17" w:rsidP="00DE6AA2">
      <w:pPr>
        <w:spacing w:after="0" w:line="240" w:lineRule="auto"/>
        <w:rPr>
          <w:rFonts w:asciiTheme="minorHAnsi" w:hAnsiTheme="minorHAnsi"/>
          <w:b/>
          <w:bCs/>
          <w:sz w:val="24"/>
        </w:rPr>
      </w:pPr>
      <w:r>
        <w:rPr>
          <w:rFonts w:asciiTheme="minorHAnsi" w:hAnsiTheme="minorHAnsi"/>
          <w:b/>
          <w:bCs/>
          <w:sz w:val="24"/>
        </w:rPr>
        <w:t>Tuesday, October 11</w:t>
      </w:r>
      <w:r w:rsidRPr="00090F17">
        <w:rPr>
          <w:rFonts w:asciiTheme="minorHAnsi" w:hAnsiTheme="minorHAnsi"/>
          <w:b/>
          <w:bCs/>
          <w:sz w:val="24"/>
          <w:vertAlign w:val="superscript"/>
        </w:rPr>
        <w:t>t</w:t>
      </w:r>
      <w:r w:rsidR="006F219B" w:rsidRPr="00090F17">
        <w:rPr>
          <w:rFonts w:asciiTheme="minorHAnsi" w:hAnsiTheme="minorHAnsi"/>
          <w:b/>
          <w:bCs/>
          <w:sz w:val="24"/>
          <w:vertAlign w:val="superscript"/>
        </w:rPr>
        <w:t>h</w:t>
      </w:r>
    </w:p>
    <w:p w14:paraId="57177D4C" w14:textId="3B2EB5BC" w:rsidR="00090F17" w:rsidRDefault="00090F17" w:rsidP="00DE6AA2">
      <w:pPr>
        <w:spacing w:after="0" w:line="240" w:lineRule="auto"/>
        <w:rPr>
          <w:rFonts w:asciiTheme="minorHAnsi" w:hAnsiTheme="minorHAnsi"/>
          <w:b/>
          <w:bCs/>
          <w:sz w:val="24"/>
        </w:rPr>
      </w:pPr>
      <w:r>
        <w:rPr>
          <w:rFonts w:asciiTheme="minorHAnsi" w:hAnsiTheme="minorHAnsi"/>
          <w:b/>
          <w:bCs/>
          <w:sz w:val="24"/>
        </w:rPr>
        <w:t>Mid-Term Exam</w:t>
      </w:r>
    </w:p>
    <w:p w14:paraId="0D4185DE" w14:textId="25B93D36" w:rsidR="00090F17" w:rsidRPr="006C41CA" w:rsidRDefault="00090F17" w:rsidP="00DE6AA2">
      <w:pPr>
        <w:spacing w:after="0" w:line="240" w:lineRule="auto"/>
        <w:rPr>
          <w:rFonts w:asciiTheme="minorHAnsi" w:hAnsiTheme="minorHAnsi"/>
          <w:b/>
          <w:bCs/>
          <w:sz w:val="24"/>
        </w:rPr>
      </w:pPr>
      <w:r>
        <w:rPr>
          <w:rFonts w:asciiTheme="minorHAnsi" w:hAnsiTheme="minorHAnsi"/>
          <w:b/>
          <w:bCs/>
          <w:sz w:val="24"/>
        </w:rPr>
        <w:t>Thursday, October 13th</w:t>
      </w:r>
    </w:p>
    <w:p w14:paraId="09525FD7" w14:textId="77777777" w:rsidR="00173A86" w:rsidRPr="006C41CA" w:rsidRDefault="00173A86" w:rsidP="00DE6AA2">
      <w:pPr>
        <w:spacing w:after="0" w:line="240" w:lineRule="auto"/>
        <w:rPr>
          <w:rFonts w:asciiTheme="minorHAnsi" w:hAnsiTheme="minorHAnsi"/>
          <w:sz w:val="24"/>
        </w:rPr>
      </w:pPr>
      <w:r w:rsidRPr="006C41CA">
        <w:rPr>
          <w:rFonts w:asciiTheme="minorHAnsi" w:hAnsiTheme="minorHAnsi"/>
          <w:sz w:val="24"/>
        </w:rPr>
        <w:t>In-Class: Lecture + Discussion</w:t>
      </w:r>
      <w:r w:rsidR="006B63BE">
        <w:rPr>
          <w:rFonts w:asciiTheme="minorHAnsi" w:hAnsiTheme="minorHAnsi"/>
          <w:sz w:val="24"/>
        </w:rPr>
        <w:t>: The Rise of Al-Qaeda</w:t>
      </w:r>
    </w:p>
    <w:p w14:paraId="38337BB2" w14:textId="23DF1CC4" w:rsidR="00173A86" w:rsidRPr="006F219B" w:rsidRDefault="00E2046E" w:rsidP="00DE6AA2">
      <w:pPr>
        <w:spacing w:after="0" w:line="240" w:lineRule="auto"/>
        <w:rPr>
          <w:rFonts w:asciiTheme="minorHAnsi" w:hAnsiTheme="minorHAnsi"/>
          <w:b/>
          <w:sz w:val="24"/>
        </w:rPr>
      </w:pPr>
      <w:r w:rsidRPr="006C41CA">
        <w:rPr>
          <w:rFonts w:asciiTheme="minorHAnsi" w:hAnsiTheme="minorHAnsi"/>
          <w:sz w:val="24"/>
        </w:rPr>
        <w:t>Read</w:t>
      </w:r>
      <w:r w:rsidR="00FE4B88" w:rsidRPr="006C41CA">
        <w:rPr>
          <w:rFonts w:asciiTheme="minorHAnsi" w:hAnsiTheme="minorHAnsi"/>
          <w:sz w:val="24"/>
        </w:rPr>
        <w:t>: Chaliand and Blin Cha</w:t>
      </w:r>
      <w:r w:rsidR="006B63BE">
        <w:rPr>
          <w:rFonts w:asciiTheme="minorHAnsi" w:hAnsiTheme="minorHAnsi"/>
          <w:sz w:val="24"/>
        </w:rPr>
        <w:t>pter 13: “Al-Qaeda”</w:t>
      </w:r>
      <w:r w:rsidR="00D70E46">
        <w:rPr>
          <w:rFonts w:asciiTheme="minorHAnsi" w:hAnsiTheme="minorHAnsi"/>
          <w:b/>
          <w:sz w:val="24"/>
        </w:rPr>
        <w:t xml:space="preserve"> </w:t>
      </w:r>
      <w:r w:rsidR="006F219B">
        <w:rPr>
          <w:rFonts w:asciiTheme="minorHAnsi" w:hAnsiTheme="minorHAnsi"/>
          <w:sz w:val="24"/>
        </w:rPr>
        <w:t xml:space="preserve">Selections from Lawrence Wright’s </w:t>
      </w:r>
      <w:r w:rsidR="006F219B" w:rsidRPr="006F219B">
        <w:rPr>
          <w:rFonts w:asciiTheme="minorHAnsi" w:hAnsiTheme="minorHAnsi"/>
          <w:i/>
          <w:sz w:val="24"/>
        </w:rPr>
        <w:t>The Looming Tower</w:t>
      </w:r>
      <w:r w:rsidR="006F219B">
        <w:rPr>
          <w:rFonts w:asciiTheme="minorHAnsi" w:hAnsiTheme="minorHAnsi"/>
          <w:sz w:val="24"/>
        </w:rPr>
        <w:t xml:space="preserve"> </w:t>
      </w:r>
      <w:r w:rsidR="006F219B" w:rsidRPr="006F219B">
        <w:rPr>
          <w:rFonts w:asciiTheme="minorHAnsi" w:hAnsiTheme="minorHAnsi"/>
          <w:b/>
          <w:sz w:val="24"/>
        </w:rPr>
        <w:t>{BB}</w:t>
      </w:r>
    </w:p>
    <w:p w14:paraId="2EB60060" w14:textId="77777777" w:rsidR="00952C53" w:rsidRDefault="00952C53" w:rsidP="00DE6AA2">
      <w:pPr>
        <w:spacing w:after="0" w:line="240" w:lineRule="auto"/>
        <w:rPr>
          <w:rFonts w:asciiTheme="minorHAnsi" w:hAnsiTheme="minorHAnsi"/>
          <w:b/>
          <w:color w:val="C0504D" w:themeColor="accent2"/>
          <w:sz w:val="24"/>
        </w:rPr>
      </w:pPr>
    </w:p>
    <w:p w14:paraId="3D9A8AB4" w14:textId="600A272C" w:rsidR="000A4D9C" w:rsidRPr="006C41CA" w:rsidRDefault="00090F17" w:rsidP="00DE6AA2">
      <w:pPr>
        <w:spacing w:after="0" w:line="240" w:lineRule="auto"/>
        <w:rPr>
          <w:rFonts w:asciiTheme="minorHAnsi" w:hAnsiTheme="minorHAnsi"/>
          <w:b/>
          <w:color w:val="C0504D" w:themeColor="accent2"/>
          <w:sz w:val="24"/>
        </w:rPr>
      </w:pPr>
      <w:r>
        <w:rPr>
          <w:rFonts w:asciiTheme="minorHAnsi" w:hAnsiTheme="minorHAnsi"/>
          <w:b/>
          <w:color w:val="C0504D" w:themeColor="accent2"/>
          <w:sz w:val="24"/>
        </w:rPr>
        <w:t>Week 8</w:t>
      </w:r>
      <w:r w:rsidR="000A4D9C" w:rsidRPr="006C41CA">
        <w:rPr>
          <w:rFonts w:asciiTheme="minorHAnsi" w:hAnsiTheme="minorHAnsi"/>
          <w:b/>
          <w:color w:val="C0504D" w:themeColor="accent2"/>
          <w:sz w:val="24"/>
        </w:rPr>
        <w:t xml:space="preserve">: </w:t>
      </w:r>
      <w:r w:rsidR="001557CF">
        <w:rPr>
          <w:rFonts w:asciiTheme="minorHAnsi" w:hAnsiTheme="minorHAnsi"/>
          <w:b/>
          <w:color w:val="C0504D" w:themeColor="accent2"/>
          <w:sz w:val="24"/>
        </w:rPr>
        <w:t>Iraq</w:t>
      </w:r>
      <w:r w:rsidR="000A4D9C" w:rsidRPr="006C41CA">
        <w:rPr>
          <w:rFonts w:asciiTheme="minorHAnsi" w:hAnsiTheme="minorHAnsi"/>
          <w:b/>
          <w:color w:val="C0504D" w:themeColor="accent2"/>
          <w:sz w:val="24"/>
        </w:rPr>
        <w:t xml:space="preserve"> </w:t>
      </w:r>
    </w:p>
    <w:p w14:paraId="6CC7E737" w14:textId="706FD261" w:rsidR="000A4D9C" w:rsidRPr="006C41CA" w:rsidRDefault="00090F17" w:rsidP="00DE6AA2">
      <w:pPr>
        <w:spacing w:after="0" w:line="240" w:lineRule="auto"/>
        <w:rPr>
          <w:rFonts w:asciiTheme="minorHAnsi" w:hAnsiTheme="minorHAnsi"/>
          <w:b/>
          <w:sz w:val="24"/>
        </w:rPr>
      </w:pPr>
      <w:r>
        <w:rPr>
          <w:rFonts w:asciiTheme="minorHAnsi" w:hAnsiTheme="minorHAnsi"/>
          <w:b/>
          <w:sz w:val="24"/>
        </w:rPr>
        <w:t>Tuesday, October 18</w:t>
      </w:r>
      <w:r w:rsidR="00D70E46">
        <w:rPr>
          <w:rFonts w:asciiTheme="minorHAnsi" w:hAnsiTheme="minorHAnsi"/>
          <w:b/>
          <w:sz w:val="24"/>
        </w:rPr>
        <w:t>th</w:t>
      </w:r>
    </w:p>
    <w:p w14:paraId="4BFE224A" w14:textId="77777777" w:rsidR="000A4D9C" w:rsidRPr="006C41CA" w:rsidRDefault="000A4D9C" w:rsidP="00DE6AA2">
      <w:pPr>
        <w:spacing w:after="0" w:line="240" w:lineRule="auto"/>
        <w:rPr>
          <w:rFonts w:asciiTheme="minorHAnsi" w:hAnsiTheme="minorHAnsi"/>
          <w:sz w:val="24"/>
        </w:rPr>
      </w:pPr>
      <w:r w:rsidRPr="006C41CA">
        <w:rPr>
          <w:rFonts w:asciiTheme="minorHAnsi" w:hAnsiTheme="minorHAnsi"/>
          <w:sz w:val="24"/>
        </w:rPr>
        <w:t>In-class: Lecture + Discussion</w:t>
      </w:r>
      <w:r w:rsidR="006B63BE">
        <w:rPr>
          <w:rFonts w:asciiTheme="minorHAnsi" w:hAnsiTheme="minorHAnsi"/>
          <w:sz w:val="24"/>
        </w:rPr>
        <w:t xml:space="preserve">: </w:t>
      </w:r>
      <w:r w:rsidR="00DE6AA2">
        <w:rPr>
          <w:rFonts w:asciiTheme="minorHAnsi" w:hAnsiTheme="minorHAnsi"/>
          <w:sz w:val="24"/>
        </w:rPr>
        <w:t>From Al-Qaeda to Iraq</w:t>
      </w:r>
    </w:p>
    <w:p w14:paraId="289067B5" w14:textId="3D1E5E1B" w:rsidR="00271D43" w:rsidRDefault="000A4D9C" w:rsidP="00D70E46">
      <w:pPr>
        <w:spacing w:after="0" w:line="240" w:lineRule="auto"/>
        <w:rPr>
          <w:rFonts w:asciiTheme="minorHAnsi" w:hAnsiTheme="minorHAnsi"/>
          <w:i/>
          <w:sz w:val="24"/>
        </w:rPr>
      </w:pPr>
      <w:r w:rsidRPr="006C41CA">
        <w:rPr>
          <w:rFonts w:asciiTheme="minorHAnsi" w:hAnsiTheme="minorHAnsi"/>
          <w:sz w:val="24"/>
        </w:rPr>
        <w:t xml:space="preserve">Read: </w:t>
      </w:r>
      <w:r w:rsidR="00D70E46">
        <w:rPr>
          <w:rFonts w:asciiTheme="minorHAnsi" w:hAnsiTheme="minorHAnsi"/>
          <w:sz w:val="24"/>
        </w:rPr>
        <w:t>Stern and Berger pp. 1-51</w:t>
      </w:r>
      <w:r w:rsidR="00D73D9C">
        <w:rPr>
          <w:rFonts w:asciiTheme="minorHAnsi" w:hAnsiTheme="minorHAnsi"/>
          <w:sz w:val="24"/>
        </w:rPr>
        <w:t xml:space="preserve"> (chapters 1-2)</w:t>
      </w:r>
      <w:r w:rsidR="00BE2DA5" w:rsidRPr="006C41CA">
        <w:rPr>
          <w:rFonts w:asciiTheme="minorHAnsi" w:hAnsiTheme="minorHAnsi"/>
          <w:sz w:val="24"/>
        </w:rPr>
        <w:t xml:space="preserve">; </w:t>
      </w:r>
      <w:r w:rsidR="00CB4A6B">
        <w:rPr>
          <w:rFonts w:asciiTheme="minorHAnsi" w:hAnsiTheme="minorHAnsi"/>
          <w:sz w:val="24"/>
        </w:rPr>
        <w:t xml:space="preserve">Andrew Phillips, “How Al-Qaeda Lost Iraq.” </w:t>
      </w:r>
      <w:r w:rsidR="00CB4A6B" w:rsidRPr="00CB4A6B">
        <w:rPr>
          <w:rFonts w:asciiTheme="minorHAnsi" w:hAnsiTheme="minorHAnsi"/>
          <w:i/>
          <w:sz w:val="24"/>
        </w:rPr>
        <w:t xml:space="preserve">Australian Journal of </w:t>
      </w:r>
    </w:p>
    <w:p w14:paraId="422C3F84" w14:textId="0F1F1E3B" w:rsidR="00D70E46" w:rsidRPr="00D70E46" w:rsidRDefault="00090F17" w:rsidP="00D70E46">
      <w:pPr>
        <w:spacing w:after="0" w:line="240" w:lineRule="auto"/>
        <w:rPr>
          <w:rFonts w:asciiTheme="minorHAnsi" w:hAnsiTheme="minorHAnsi"/>
          <w:b/>
          <w:sz w:val="24"/>
        </w:rPr>
      </w:pPr>
      <w:r>
        <w:rPr>
          <w:rFonts w:asciiTheme="minorHAnsi" w:hAnsiTheme="minorHAnsi"/>
          <w:b/>
          <w:sz w:val="24"/>
        </w:rPr>
        <w:t>Thursday, October 20</w:t>
      </w:r>
      <w:r w:rsidR="00D70E46">
        <w:rPr>
          <w:rFonts w:asciiTheme="minorHAnsi" w:hAnsiTheme="minorHAnsi"/>
          <w:b/>
          <w:sz w:val="24"/>
        </w:rPr>
        <w:t>th</w:t>
      </w:r>
    </w:p>
    <w:p w14:paraId="46E758E7" w14:textId="51BD4238" w:rsidR="00271D43" w:rsidRPr="006C41CA" w:rsidRDefault="00271D43" w:rsidP="00DE6AA2">
      <w:pPr>
        <w:spacing w:after="0" w:line="240" w:lineRule="auto"/>
        <w:rPr>
          <w:rFonts w:asciiTheme="minorHAnsi" w:hAnsiTheme="minorHAnsi"/>
          <w:b/>
          <w:sz w:val="24"/>
        </w:rPr>
      </w:pPr>
      <w:r w:rsidRPr="00952C53">
        <w:rPr>
          <w:rFonts w:asciiTheme="minorHAnsi" w:hAnsiTheme="minorHAnsi"/>
          <w:sz w:val="24"/>
        </w:rPr>
        <w:t>In-class:</w:t>
      </w:r>
      <w:r w:rsidRPr="006C41CA">
        <w:rPr>
          <w:rFonts w:asciiTheme="minorHAnsi" w:hAnsiTheme="minorHAnsi"/>
          <w:b/>
          <w:sz w:val="24"/>
        </w:rPr>
        <w:t xml:space="preserve"> </w:t>
      </w:r>
      <w:r w:rsidRPr="00C6553D">
        <w:rPr>
          <w:rFonts w:asciiTheme="minorHAnsi" w:hAnsiTheme="minorHAnsi"/>
          <w:b/>
          <w:color w:val="FF0000"/>
          <w:sz w:val="24"/>
        </w:rPr>
        <w:t xml:space="preserve">Presentations </w:t>
      </w:r>
      <w:r w:rsidR="007C3608" w:rsidRPr="00C6553D">
        <w:rPr>
          <w:rFonts w:asciiTheme="minorHAnsi" w:hAnsiTheme="minorHAnsi"/>
          <w:b/>
          <w:color w:val="FF0000"/>
          <w:sz w:val="24"/>
        </w:rPr>
        <w:t>(</w:t>
      </w:r>
      <w:r w:rsidR="00EF2D62" w:rsidRPr="00C6553D">
        <w:rPr>
          <w:rFonts w:asciiTheme="minorHAnsi" w:hAnsiTheme="minorHAnsi"/>
          <w:b/>
          <w:color w:val="FF0000"/>
          <w:sz w:val="24"/>
        </w:rPr>
        <w:t>Al-Qaeda in Iraq</w:t>
      </w:r>
      <w:r w:rsidR="008A2482" w:rsidRPr="00C6553D">
        <w:rPr>
          <w:rFonts w:asciiTheme="minorHAnsi" w:hAnsiTheme="minorHAnsi"/>
          <w:b/>
          <w:color w:val="FF0000"/>
          <w:sz w:val="24"/>
        </w:rPr>
        <w:t>)</w:t>
      </w:r>
      <w:r w:rsidRPr="003E649F">
        <w:rPr>
          <w:rFonts w:asciiTheme="minorHAnsi" w:hAnsiTheme="minorHAnsi"/>
          <w:b/>
          <w:sz w:val="24"/>
        </w:rPr>
        <w:t>+</w:t>
      </w:r>
      <w:r w:rsidRPr="006C41CA">
        <w:rPr>
          <w:rFonts w:asciiTheme="minorHAnsi" w:hAnsiTheme="minorHAnsi"/>
          <w:sz w:val="24"/>
        </w:rPr>
        <w:t xml:space="preserve"> Discussion</w:t>
      </w:r>
    </w:p>
    <w:p w14:paraId="6CC4E195" w14:textId="369B4A40" w:rsidR="00D70E46" w:rsidRPr="006C41CA" w:rsidRDefault="00271D43" w:rsidP="00DE6AA2">
      <w:pPr>
        <w:spacing w:after="0" w:line="240" w:lineRule="auto"/>
        <w:rPr>
          <w:rFonts w:asciiTheme="minorHAnsi" w:hAnsiTheme="minorHAnsi"/>
          <w:sz w:val="24"/>
        </w:rPr>
      </w:pPr>
      <w:r w:rsidRPr="00952C53">
        <w:rPr>
          <w:rFonts w:asciiTheme="minorHAnsi" w:hAnsiTheme="minorHAnsi"/>
          <w:sz w:val="24"/>
        </w:rPr>
        <w:t>Read:</w:t>
      </w:r>
      <w:r w:rsidRPr="006C41CA">
        <w:rPr>
          <w:rFonts w:asciiTheme="minorHAnsi" w:hAnsiTheme="minorHAnsi"/>
          <w:b/>
          <w:sz w:val="24"/>
        </w:rPr>
        <w:t xml:space="preserve"> </w:t>
      </w:r>
      <w:r w:rsidR="004F0E41" w:rsidRPr="006C41CA">
        <w:rPr>
          <w:rFonts w:asciiTheme="minorHAnsi" w:hAnsiTheme="minorHAnsi"/>
          <w:sz w:val="24"/>
        </w:rPr>
        <w:t xml:space="preserve">Weaver, Mary Anne. “The Short, Violent Life of Abu Musab Al-Zarqawi.” </w:t>
      </w:r>
      <w:r w:rsidR="004F0E41" w:rsidRPr="006C41CA">
        <w:rPr>
          <w:rFonts w:asciiTheme="minorHAnsi" w:hAnsiTheme="minorHAnsi"/>
          <w:i/>
          <w:sz w:val="24"/>
        </w:rPr>
        <w:t>The Atlantic</w:t>
      </w:r>
      <w:r w:rsidR="004F0E41" w:rsidRPr="006C41CA">
        <w:rPr>
          <w:rFonts w:asciiTheme="minorHAnsi" w:hAnsiTheme="minorHAnsi"/>
          <w:sz w:val="24"/>
        </w:rPr>
        <w:t xml:space="preserve">, June 8, 2006 </w:t>
      </w:r>
      <w:r w:rsidR="004F0E41" w:rsidRPr="006C41CA">
        <w:rPr>
          <w:rFonts w:asciiTheme="minorHAnsi" w:hAnsiTheme="minorHAnsi"/>
          <w:b/>
          <w:sz w:val="24"/>
        </w:rPr>
        <w:t>{BB}</w:t>
      </w:r>
      <w:r w:rsidR="004F0E41" w:rsidRPr="006C41CA">
        <w:rPr>
          <w:rFonts w:asciiTheme="minorHAnsi" w:hAnsiTheme="minorHAnsi"/>
          <w:sz w:val="24"/>
        </w:rPr>
        <w:t>.</w:t>
      </w:r>
      <w:r w:rsidR="00EF2D62">
        <w:rPr>
          <w:rFonts w:asciiTheme="minorHAnsi" w:hAnsiTheme="minorHAnsi"/>
          <w:sz w:val="24"/>
        </w:rPr>
        <w:t xml:space="preserve"> </w:t>
      </w:r>
    </w:p>
    <w:p w14:paraId="29463947" w14:textId="56DCE98B" w:rsidR="00436317" w:rsidRDefault="00436317" w:rsidP="00DE6AA2">
      <w:pPr>
        <w:spacing w:after="0" w:line="240" w:lineRule="auto"/>
        <w:rPr>
          <w:rFonts w:asciiTheme="minorHAnsi" w:hAnsiTheme="minorHAnsi"/>
          <w:b/>
          <w:i/>
          <w:color w:val="C0504D" w:themeColor="accent2"/>
          <w:sz w:val="24"/>
        </w:rPr>
      </w:pPr>
    </w:p>
    <w:p w14:paraId="28841C93" w14:textId="5B946E7C" w:rsidR="003C7BAB" w:rsidRPr="003C7BAB" w:rsidRDefault="003C7BAB" w:rsidP="00DE6AA2">
      <w:pPr>
        <w:spacing w:after="0" w:line="240" w:lineRule="auto"/>
        <w:rPr>
          <w:rFonts w:asciiTheme="minorHAnsi" w:hAnsiTheme="minorHAnsi"/>
          <w:b/>
          <w:color w:val="FF0000"/>
          <w:sz w:val="24"/>
        </w:rPr>
      </w:pPr>
      <w:r w:rsidRPr="003C7BAB">
        <w:rPr>
          <w:rFonts w:asciiTheme="minorHAnsi" w:hAnsiTheme="minorHAnsi"/>
          <w:b/>
          <w:color w:val="FF0000"/>
          <w:sz w:val="24"/>
        </w:rPr>
        <w:t>Due Saturday October 22</w:t>
      </w:r>
      <w:r w:rsidRPr="003C7BAB">
        <w:rPr>
          <w:rFonts w:asciiTheme="minorHAnsi" w:hAnsiTheme="minorHAnsi"/>
          <w:b/>
          <w:color w:val="FF0000"/>
          <w:sz w:val="24"/>
          <w:vertAlign w:val="superscript"/>
        </w:rPr>
        <w:t>nd</w:t>
      </w:r>
      <w:r w:rsidRPr="003C7BAB">
        <w:rPr>
          <w:rFonts w:asciiTheme="minorHAnsi" w:hAnsiTheme="minorHAnsi"/>
          <w:b/>
          <w:color w:val="FF0000"/>
          <w:sz w:val="24"/>
        </w:rPr>
        <w:t xml:space="preserve"> at midnight: Research Sequence Part 1</w:t>
      </w:r>
    </w:p>
    <w:p w14:paraId="173928C9" w14:textId="77777777" w:rsidR="00952C53" w:rsidRDefault="00952C53" w:rsidP="00DE6AA2">
      <w:pPr>
        <w:spacing w:after="0" w:line="240" w:lineRule="auto"/>
        <w:rPr>
          <w:rFonts w:asciiTheme="minorHAnsi" w:hAnsiTheme="minorHAnsi"/>
          <w:b/>
          <w:color w:val="C0504D" w:themeColor="accent2"/>
          <w:sz w:val="24"/>
        </w:rPr>
      </w:pPr>
    </w:p>
    <w:p w14:paraId="061012F1" w14:textId="573E545D" w:rsidR="00436317" w:rsidRPr="00DB3D93" w:rsidRDefault="00090F17" w:rsidP="00DE6AA2">
      <w:pPr>
        <w:spacing w:after="0" w:line="240" w:lineRule="auto"/>
        <w:rPr>
          <w:rFonts w:asciiTheme="minorHAnsi" w:hAnsiTheme="minorHAnsi"/>
          <w:b/>
          <w:color w:val="C0504D" w:themeColor="accent2"/>
          <w:sz w:val="24"/>
        </w:rPr>
      </w:pPr>
      <w:r>
        <w:rPr>
          <w:rFonts w:asciiTheme="minorHAnsi" w:hAnsiTheme="minorHAnsi"/>
          <w:b/>
          <w:color w:val="C0504D" w:themeColor="accent2"/>
          <w:sz w:val="24"/>
        </w:rPr>
        <w:t>Week 9</w:t>
      </w:r>
      <w:r w:rsidR="00436317" w:rsidRPr="00DB3D93">
        <w:rPr>
          <w:rFonts w:asciiTheme="minorHAnsi" w:hAnsiTheme="minorHAnsi"/>
          <w:b/>
          <w:color w:val="C0504D" w:themeColor="accent2"/>
          <w:sz w:val="24"/>
        </w:rPr>
        <w:t xml:space="preserve">: </w:t>
      </w:r>
      <w:r w:rsidR="00D70E46">
        <w:rPr>
          <w:rFonts w:asciiTheme="minorHAnsi" w:hAnsiTheme="minorHAnsi"/>
          <w:b/>
          <w:color w:val="C0504D" w:themeColor="accent2"/>
          <w:sz w:val="24"/>
        </w:rPr>
        <w:t>ISIS</w:t>
      </w:r>
    </w:p>
    <w:p w14:paraId="31B3593B" w14:textId="1C7BFDD8" w:rsidR="00436317" w:rsidRPr="006C41CA" w:rsidRDefault="00D70E46" w:rsidP="00DE6AA2">
      <w:pPr>
        <w:spacing w:after="0" w:line="240" w:lineRule="auto"/>
        <w:rPr>
          <w:rFonts w:asciiTheme="minorHAnsi" w:hAnsiTheme="minorHAnsi"/>
          <w:b/>
          <w:sz w:val="24"/>
        </w:rPr>
      </w:pPr>
      <w:r>
        <w:rPr>
          <w:rFonts w:asciiTheme="minorHAnsi" w:hAnsiTheme="minorHAnsi"/>
          <w:b/>
          <w:sz w:val="24"/>
        </w:rPr>
        <w:t xml:space="preserve">Tuesday, </w:t>
      </w:r>
      <w:r w:rsidR="00090F17">
        <w:rPr>
          <w:rFonts w:asciiTheme="minorHAnsi" w:hAnsiTheme="minorHAnsi"/>
          <w:b/>
          <w:sz w:val="24"/>
        </w:rPr>
        <w:t>October 25th</w:t>
      </w:r>
    </w:p>
    <w:p w14:paraId="4872F052" w14:textId="31092D81" w:rsidR="00436317" w:rsidRDefault="00436317" w:rsidP="00DE6AA2">
      <w:pPr>
        <w:spacing w:after="0" w:line="240" w:lineRule="auto"/>
        <w:rPr>
          <w:rFonts w:asciiTheme="minorHAnsi" w:hAnsiTheme="minorHAnsi"/>
          <w:sz w:val="24"/>
        </w:rPr>
      </w:pPr>
      <w:r w:rsidRPr="006C41CA">
        <w:rPr>
          <w:rFonts w:asciiTheme="minorHAnsi" w:hAnsiTheme="minorHAnsi"/>
          <w:sz w:val="24"/>
        </w:rPr>
        <w:t xml:space="preserve">In-class: </w:t>
      </w:r>
      <w:r w:rsidR="00D70E46">
        <w:rPr>
          <w:rFonts w:asciiTheme="minorHAnsi" w:hAnsiTheme="minorHAnsi"/>
          <w:sz w:val="24"/>
        </w:rPr>
        <w:t xml:space="preserve">Lecture: The </w:t>
      </w:r>
      <w:r w:rsidR="00A9106A">
        <w:rPr>
          <w:rFonts w:asciiTheme="minorHAnsi" w:hAnsiTheme="minorHAnsi"/>
          <w:sz w:val="24"/>
        </w:rPr>
        <w:t xml:space="preserve">ideology and </w:t>
      </w:r>
      <w:r w:rsidR="00D70E46">
        <w:rPr>
          <w:rFonts w:asciiTheme="minorHAnsi" w:hAnsiTheme="minorHAnsi"/>
          <w:sz w:val="24"/>
        </w:rPr>
        <w:t>rise of ISIS</w:t>
      </w:r>
    </w:p>
    <w:p w14:paraId="3F7AAC9F" w14:textId="2345857A" w:rsidR="00D70E46" w:rsidRDefault="00D70E46" w:rsidP="00DE6AA2">
      <w:pPr>
        <w:spacing w:after="0" w:line="240" w:lineRule="auto"/>
        <w:rPr>
          <w:rFonts w:asciiTheme="minorHAnsi" w:hAnsiTheme="minorHAnsi"/>
          <w:sz w:val="24"/>
        </w:rPr>
      </w:pPr>
      <w:r>
        <w:rPr>
          <w:rFonts w:asciiTheme="minorHAnsi" w:hAnsiTheme="minorHAnsi"/>
          <w:sz w:val="24"/>
        </w:rPr>
        <w:t>Read: Stern and Berger pp. 52-125</w:t>
      </w:r>
      <w:r w:rsidR="00D73D9C">
        <w:rPr>
          <w:rFonts w:asciiTheme="minorHAnsi" w:hAnsiTheme="minorHAnsi"/>
          <w:sz w:val="24"/>
        </w:rPr>
        <w:t xml:space="preserve"> (chapters 3-5)</w:t>
      </w:r>
      <w:r>
        <w:rPr>
          <w:rFonts w:asciiTheme="minorHAnsi" w:hAnsiTheme="minorHAnsi"/>
          <w:sz w:val="24"/>
        </w:rPr>
        <w:t xml:space="preserve">. </w:t>
      </w:r>
      <w:r w:rsidR="00F039CC">
        <w:rPr>
          <w:rFonts w:asciiTheme="minorHAnsi" w:hAnsiTheme="minorHAnsi"/>
          <w:sz w:val="24"/>
        </w:rPr>
        <w:t xml:space="preserve"> Paul Berman, “The Philosopher of Islamic Terror.” </w:t>
      </w:r>
      <w:r w:rsidR="00F039CC" w:rsidRPr="00583355">
        <w:rPr>
          <w:rFonts w:asciiTheme="minorHAnsi" w:hAnsiTheme="minorHAnsi"/>
          <w:i/>
          <w:sz w:val="24"/>
        </w:rPr>
        <w:t>New York Times Magazine</w:t>
      </w:r>
      <w:r w:rsidR="00F039CC">
        <w:rPr>
          <w:rFonts w:asciiTheme="minorHAnsi" w:hAnsiTheme="minorHAnsi"/>
          <w:sz w:val="24"/>
        </w:rPr>
        <w:t xml:space="preserve">, 2002. </w:t>
      </w:r>
      <w:r w:rsidR="00F039CC" w:rsidRPr="00F039CC">
        <w:rPr>
          <w:rFonts w:asciiTheme="minorHAnsi" w:hAnsiTheme="minorHAnsi"/>
          <w:b/>
          <w:sz w:val="24"/>
        </w:rPr>
        <w:t>{BB}</w:t>
      </w:r>
    </w:p>
    <w:p w14:paraId="603D3058" w14:textId="558F23B5" w:rsidR="00D70E46" w:rsidRPr="00D70E46" w:rsidRDefault="00D70E46" w:rsidP="00DE6AA2">
      <w:pPr>
        <w:spacing w:after="0" w:line="240" w:lineRule="auto"/>
        <w:rPr>
          <w:rFonts w:asciiTheme="minorHAnsi" w:hAnsiTheme="minorHAnsi"/>
          <w:b/>
          <w:sz w:val="24"/>
          <w:vertAlign w:val="superscript"/>
        </w:rPr>
      </w:pPr>
      <w:r w:rsidRPr="00D70E46">
        <w:rPr>
          <w:rFonts w:asciiTheme="minorHAnsi" w:hAnsiTheme="minorHAnsi"/>
          <w:b/>
          <w:sz w:val="24"/>
        </w:rPr>
        <w:t xml:space="preserve">Thursday, </w:t>
      </w:r>
      <w:r w:rsidR="00090F17">
        <w:rPr>
          <w:rFonts w:asciiTheme="minorHAnsi" w:hAnsiTheme="minorHAnsi"/>
          <w:b/>
          <w:sz w:val="24"/>
        </w:rPr>
        <w:t>October 27th</w:t>
      </w:r>
    </w:p>
    <w:p w14:paraId="26747EFB" w14:textId="636D5F3F" w:rsidR="00D70E46" w:rsidRDefault="00D70E46" w:rsidP="00DE6AA2">
      <w:pPr>
        <w:spacing w:after="0" w:line="240" w:lineRule="auto"/>
        <w:rPr>
          <w:rFonts w:asciiTheme="minorHAnsi" w:hAnsiTheme="minorHAnsi"/>
          <w:sz w:val="24"/>
        </w:rPr>
      </w:pPr>
      <w:r>
        <w:rPr>
          <w:rFonts w:asciiTheme="minorHAnsi" w:hAnsiTheme="minorHAnsi"/>
          <w:sz w:val="24"/>
        </w:rPr>
        <w:t>In class</w:t>
      </w:r>
      <w:r w:rsidRPr="00C6553D">
        <w:rPr>
          <w:rFonts w:asciiTheme="minorHAnsi" w:hAnsiTheme="minorHAnsi"/>
          <w:color w:val="FF0000"/>
          <w:sz w:val="24"/>
        </w:rPr>
        <w:t xml:space="preserve">: </w:t>
      </w:r>
      <w:r w:rsidR="003E649F" w:rsidRPr="00C6553D">
        <w:rPr>
          <w:rFonts w:asciiTheme="minorHAnsi" w:hAnsiTheme="minorHAnsi"/>
          <w:b/>
          <w:color w:val="FF0000"/>
          <w:sz w:val="24"/>
        </w:rPr>
        <w:t>Presentation: Jabhat al-Nusra</w:t>
      </w:r>
    </w:p>
    <w:p w14:paraId="5DE6C62F" w14:textId="00BDD14B" w:rsidR="00D70E46" w:rsidRDefault="00D70E46" w:rsidP="00DE6AA2">
      <w:pPr>
        <w:spacing w:after="0" w:line="240" w:lineRule="auto"/>
        <w:rPr>
          <w:rFonts w:asciiTheme="minorHAnsi" w:hAnsiTheme="minorHAnsi"/>
          <w:sz w:val="24"/>
        </w:rPr>
      </w:pPr>
      <w:r>
        <w:rPr>
          <w:rFonts w:asciiTheme="minorHAnsi" w:hAnsiTheme="minorHAnsi"/>
          <w:sz w:val="24"/>
        </w:rPr>
        <w:t xml:space="preserve">Read: Selections from </w:t>
      </w:r>
      <w:r w:rsidRPr="008E7021">
        <w:rPr>
          <w:rFonts w:asciiTheme="minorHAnsi" w:hAnsiTheme="minorHAnsi"/>
          <w:i/>
          <w:sz w:val="24"/>
        </w:rPr>
        <w:t>The Management of Savagery</w:t>
      </w:r>
      <w:r>
        <w:rPr>
          <w:rFonts w:asciiTheme="minorHAnsi" w:hAnsiTheme="minorHAnsi"/>
          <w:sz w:val="24"/>
        </w:rPr>
        <w:t xml:space="preserve"> </w:t>
      </w:r>
      <w:r w:rsidRPr="00D70E46">
        <w:rPr>
          <w:rFonts w:asciiTheme="minorHAnsi" w:hAnsiTheme="minorHAnsi"/>
          <w:b/>
          <w:sz w:val="24"/>
        </w:rPr>
        <w:t>{BB}</w:t>
      </w:r>
      <w:r>
        <w:rPr>
          <w:rFonts w:asciiTheme="minorHAnsi" w:hAnsiTheme="minorHAnsi"/>
          <w:sz w:val="24"/>
        </w:rPr>
        <w:t xml:space="preserve">. </w:t>
      </w:r>
    </w:p>
    <w:p w14:paraId="06DE6C8F" w14:textId="77777777" w:rsidR="00952C53" w:rsidRDefault="00952C53" w:rsidP="00DE6AA2">
      <w:pPr>
        <w:spacing w:after="0" w:line="240" w:lineRule="auto"/>
        <w:rPr>
          <w:rFonts w:asciiTheme="minorHAnsi" w:hAnsiTheme="minorHAnsi"/>
          <w:b/>
          <w:color w:val="C0504D" w:themeColor="accent2"/>
          <w:sz w:val="24"/>
        </w:rPr>
      </w:pPr>
    </w:p>
    <w:p w14:paraId="4E0C01DE" w14:textId="53B88E94" w:rsidR="00D13118" w:rsidRPr="006C41CA" w:rsidRDefault="00090F17" w:rsidP="00DE6AA2">
      <w:pPr>
        <w:spacing w:after="0" w:line="240" w:lineRule="auto"/>
        <w:rPr>
          <w:rFonts w:asciiTheme="minorHAnsi" w:hAnsiTheme="minorHAnsi"/>
          <w:b/>
          <w:color w:val="C0504D" w:themeColor="accent2"/>
          <w:sz w:val="24"/>
        </w:rPr>
      </w:pPr>
      <w:r>
        <w:rPr>
          <w:rFonts w:asciiTheme="minorHAnsi" w:hAnsiTheme="minorHAnsi"/>
          <w:b/>
          <w:color w:val="C0504D" w:themeColor="accent2"/>
          <w:sz w:val="24"/>
        </w:rPr>
        <w:t>Week 10</w:t>
      </w:r>
      <w:r w:rsidR="006B63BE">
        <w:rPr>
          <w:rFonts w:asciiTheme="minorHAnsi" w:hAnsiTheme="minorHAnsi"/>
          <w:b/>
          <w:color w:val="C0504D" w:themeColor="accent2"/>
          <w:sz w:val="24"/>
        </w:rPr>
        <w:t xml:space="preserve">: </w:t>
      </w:r>
      <w:r w:rsidR="00A9106A">
        <w:rPr>
          <w:rFonts w:asciiTheme="minorHAnsi" w:hAnsiTheme="minorHAnsi"/>
          <w:b/>
          <w:color w:val="C0504D" w:themeColor="accent2"/>
          <w:sz w:val="24"/>
        </w:rPr>
        <w:t>How ISIS expands</w:t>
      </w:r>
    </w:p>
    <w:p w14:paraId="3DB070A0" w14:textId="5D7F9869" w:rsidR="00D13118" w:rsidRDefault="00A9106A" w:rsidP="00DE6AA2">
      <w:pPr>
        <w:spacing w:after="0" w:line="240" w:lineRule="auto"/>
        <w:rPr>
          <w:rFonts w:asciiTheme="minorHAnsi" w:hAnsiTheme="minorHAnsi"/>
          <w:b/>
          <w:sz w:val="24"/>
        </w:rPr>
      </w:pPr>
      <w:r>
        <w:rPr>
          <w:rFonts w:asciiTheme="minorHAnsi" w:hAnsiTheme="minorHAnsi"/>
          <w:b/>
          <w:sz w:val="24"/>
        </w:rPr>
        <w:t xml:space="preserve">Tuesday, November </w:t>
      </w:r>
      <w:r w:rsidR="00090F17">
        <w:rPr>
          <w:rFonts w:asciiTheme="minorHAnsi" w:hAnsiTheme="minorHAnsi"/>
          <w:b/>
          <w:sz w:val="24"/>
        </w:rPr>
        <w:t>1st</w:t>
      </w:r>
    </w:p>
    <w:p w14:paraId="34DD6ED6" w14:textId="58CA6468" w:rsidR="006B63BE" w:rsidRPr="00BD551B" w:rsidRDefault="006B63BE" w:rsidP="00DE6AA2">
      <w:pPr>
        <w:spacing w:after="0" w:line="240" w:lineRule="auto"/>
        <w:rPr>
          <w:rFonts w:asciiTheme="minorHAnsi" w:hAnsiTheme="minorHAnsi"/>
          <w:sz w:val="24"/>
        </w:rPr>
      </w:pPr>
      <w:r w:rsidRPr="00BD551B">
        <w:rPr>
          <w:rFonts w:asciiTheme="minorHAnsi" w:hAnsiTheme="minorHAnsi"/>
          <w:sz w:val="24"/>
        </w:rPr>
        <w:t xml:space="preserve">In-class: </w:t>
      </w:r>
      <w:r w:rsidR="00B900F1" w:rsidRPr="00BD551B">
        <w:rPr>
          <w:rFonts w:asciiTheme="minorHAnsi" w:hAnsiTheme="minorHAnsi"/>
          <w:sz w:val="24"/>
        </w:rPr>
        <w:t>Lecture</w:t>
      </w:r>
      <w:r w:rsidR="00DE6AA2">
        <w:rPr>
          <w:rFonts w:asciiTheme="minorHAnsi" w:hAnsiTheme="minorHAnsi"/>
          <w:sz w:val="24"/>
        </w:rPr>
        <w:t xml:space="preserve"> + Discussion</w:t>
      </w:r>
      <w:r w:rsidR="00B900F1" w:rsidRPr="00BD551B">
        <w:rPr>
          <w:rFonts w:asciiTheme="minorHAnsi" w:hAnsiTheme="minorHAnsi"/>
          <w:sz w:val="24"/>
        </w:rPr>
        <w:t xml:space="preserve">: </w:t>
      </w:r>
      <w:r w:rsidR="00A9106A">
        <w:rPr>
          <w:rFonts w:asciiTheme="minorHAnsi" w:hAnsiTheme="minorHAnsi"/>
          <w:sz w:val="24"/>
        </w:rPr>
        <w:t>ISIS online</w:t>
      </w:r>
    </w:p>
    <w:p w14:paraId="2DF1D0E0" w14:textId="5D7D196E" w:rsidR="00B900F1" w:rsidRPr="00A9106A" w:rsidRDefault="00B900F1" w:rsidP="00DE6AA2">
      <w:pPr>
        <w:spacing w:after="0" w:line="240" w:lineRule="auto"/>
        <w:rPr>
          <w:rFonts w:asciiTheme="minorHAnsi" w:hAnsiTheme="minorHAnsi"/>
          <w:sz w:val="24"/>
        </w:rPr>
      </w:pPr>
      <w:r w:rsidRPr="00BD551B">
        <w:rPr>
          <w:rFonts w:asciiTheme="minorHAnsi" w:hAnsiTheme="minorHAnsi"/>
          <w:sz w:val="24"/>
        </w:rPr>
        <w:t xml:space="preserve">Read: </w:t>
      </w:r>
      <w:r w:rsidR="00A9106A">
        <w:rPr>
          <w:rFonts w:asciiTheme="minorHAnsi" w:hAnsiTheme="minorHAnsi"/>
          <w:sz w:val="24"/>
        </w:rPr>
        <w:t xml:space="preserve">Stern and Berger </w:t>
      </w:r>
      <w:r w:rsidR="00D73D9C">
        <w:rPr>
          <w:rFonts w:asciiTheme="minorHAnsi" w:hAnsiTheme="minorHAnsi"/>
          <w:sz w:val="24"/>
        </w:rPr>
        <w:t xml:space="preserve"> pp. 126-175 (chapters 6 and 7)</w:t>
      </w:r>
    </w:p>
    <w:p w14:paraId="30E6DFA4" w14:textId="366C95FB" w:rsidR="006B63BE" w:rsidRPr="006B63BE" w:rsidRDefault="00A9106A" w:rsidP="00DE6AA2">
      <w:pPr>
        <w:spacing w:after="0" w:line="240" w:lineRule="auto"/>
        <w:rPr>
          <w:rFonts w:asciiTheme="minorHAnsi" w:hAnsiTheme="minorHAnsi"/>
          <w:b/>
          <w:sz w:val="24"/>
        </w:rPr>
      </w:pPr>
      <w:r>
        <w:rPr>
          <w:rFonts w:asciiTheme="minorHAnsi" w:hAnsiTheme="minorHAnsi"/>
          <w:b/>
          <w:sz w:val="24"/>
        </w:rPr>
        <w:t xml:space="preserve">Thursday, </w:t>
      </w:r>
      <w:r w:rsidR="00090F17">
        <w:rPr>
          <w:rFonts w:asciiTheme="minorHAnsi" w:hAnsiTheme="minorHAnsi"/>
          <w:b/>
          <w:sz w:val="24"/>
        </w:rPr>
        <w:t>November 3rd</w:t>
      </w:r>
    </w:p>
    <w:p w14:paraId="6218B5BE" w14:textId="69011788" w:rsidR="00C6553D" w:rsidRDefault="00C6553D" w:rsidP="00DE6AA2">
      <w:pPr>
        <w:spacing w:after="0" w:line="240" w:lineRule="auto"/>
        <w:rPr>
          <w:rFonts w:asciiTheme="minorHAnsi" w:hAnsiTheme="minorHAnsi"/>
          <w:sz w:val="24"/>
        </w:rPr>
      </w:pPr>
      <w:r>
        <w:rPr>
          <w:rFonts w:asciiTheme="minorHAnsi" w:hAnsiTheme="minorHAnsi"/>
          <w:sz w:val="24"/>
        </w:rPr>
        <w:t>In class: Discussion</w:t>
      </w:r>
    </w:p>
    <w:p w14:paraId="241E6E3F" w14:textId="49C4B326" w:rsidR="00D13118" w:rsidRPr="006C41CA" w:rsidRDefault="00C6553D" w:rsidP="00DE6AA2">
      <w:pPr>
        <w:spacing w:after="0" w:line="240" w:lineRule="auto"/>
        <w:rPr>
          <w:rFonts w:asciiTheme="minorHAnsi" w:hAnsiTheme="minorHAnsi"/>
          <w:sz w:val="24"/>
        </w:rPr>
      </w:pPr>
      <w:r>
        <w:rPr>
          <w:rFonts w:asciiTheme="minorHAnsi" w:hAnsiTheme="minorHAnsi"/>
          <w:sz w:val="24"/>
        </w:rPr>
        <w:t>Read</w:t>
      </w:r>
      <w:r w:rsidR="00C62E8C">
        <w:rPr>
          <w:rFonts w:asciiTheme="minorHAnsi" w:hAnsiTheme="minorHAnsi"/>
          <w:sz w:val="24"/>
        </w:rPr>
        <w:t xml:space="preserve">: </w:t>
      </w:r>
      <w:r>
        <w:rPr>
          <w:rFonts w:asciiTheme="minorHAnsi" w:hAnsiTheme="minorHAnsi"/>
          <w:sz w:val="24"/>
        </w:rPr>
        <w:t>Brendan Koerner, “</w:t>
      </w:r>
      <w:hyperlink r:id="rId20" w:history="1">
        <w:r w:rsidRPr="00A9106A">
          <w:rPr>
            <w:rStyle w:val="Hyperlink"/>
            <w:rFonts w:asciiTheme="minorHAnsi" w:hAnsiTheme="minorHAnsi"/>
            <w:sz w:val="24"/>
          </w:rPr>
          <w:t>Why ISIS is winning the social media war</w:t>
        </w:r>
      </w:hyperlink>
      <w:r>
        <w:rPr>
          <w:rFonts w:asciiTheme="minorHAnsi" w:hAnsiTheme="minorHAnsi"/>
          <w:sz w:val="24"/>
        </w:rPr>
        <w:t xml:space="preserve">.” </w:t>
      </w:r>
      <w:r w:rsidRPr="00A9106A">
        <w:rPr>
          <w:rFonts w:asciiTheme="minorHAnsi" w:hAnsiTheme="minorHAnsi"/>
          <w:i/>
          <w:sz w:val="24"/>
        </w:rPr>
        <w:t>Wired</w:t>
      </w:r>
      <w:r>
        <w:rPr>
          <w:rFonts w:asciiTheme="minorHAnsi" w:hAnsiTheme="minorHAnsi"/>
          <w:sz w:val="24"/>
        </w:rPr>
        <w:t xml:space="preserve">. March 2016 </w:t>
      </w:r>
      <w:r w:rsidRPr="00A9106A">
        <w:rPr>
          <w:rFonts w:asciiTheme="minorHAnsi" w:hAnsiTheme="minorHAnsi"/>
          <w:b/>
          <w:sz w:val="24"/>
        </w:rPr>
        <w:t>{BB}</w:t>
      </w:r>
      <w:r>
        <w:rPr>
          <w:rFonts w:asciiTheme="minorHAnsi" w:hAnsiTheme="minorHAnsi"/>
          <w:b/>
          <w:sz w:val="24"/>
        </w:rPr>
        <w:t>.</w:t>
      </w:r>
    </w:p>
    <w:p w14:paraId="1A199292" w14:textId="77777777" w:rsidR="00C6553D" w:rsidRDefault="00C6553D" w:rsidP="00DE6AA2">
      <w:pPr>
        <w:spacing w:after="0" w:line="240" w:lineRule="auto"/>
        <w:rPr>
          <w:rFonts w:asciiTheme="minorHAnsi" w:hAnsiTheme="minorHAnsi"/>
          <w:sz w:val="24"/>
        </w:rPr>
      </w:pPr>
    </w:p>
    <w:p w14:paraId="09DC3D37" w14:textId="177FE22D" w:rsidR="00867C7B" w:rsidRDefault="00090F17" w:rsidP="00DE6AA2">
      <w:pPr>
        <w:spacing w:after="0" w:line="240" w:lineRule="auto"/>
        <w:rPr>
          <w:rFonts w:asciiTheme="minorHAnsi" w:hAnsiTheme="minorHAnsi"/>
          <w:b/>
          <w:color w:val="C0504D" w:themeColor="accent2"/>
          <w:sz w:val="24"/>
        </w:rPr>
      </w:pPr>
      <w:r>
        <w:rPr>
          <w:rFonts w:asciiTheme="minorHAnsi" w:hAnsiTheme="minorHAnsi"/>
          <w:b/>
          <w:color w:val="C0504D" w:themeColor="accent2"/>
          <w:sz w:val="24"/>
        </w:rPr>
        <w:t>Week 11</w:t>
      </w:r>
      <w:r w:rsidR="00867C7B">
        <w:rPr>
          <w:rFonts w:asciiTheme="minorHAnsi" w:hAnsiTheme="minorHAnsi"/>
          <w:b/>
          <w:color w:val="C0504D" w:themeColor="accent2"/>
          <w:sz w:val="24"/>
        </w:rPr>
        <w:t>: American Terrorism</w:t>
      </w:r>
    </w:p>
    <w:p w14:paraId="70A748BC" w14:textId="51CA1B87" w:rsidR="00C90ADA" w:rsidRPr="008E7021" w:rsidRDefault="00C90ADA" w:rsidP="00DE6AA2">
      <w:pPr>
        <w:spacing w:after="0" w:line="240" w:lineRule="auto"/>
        <w:rPr>
          <w:rFonts w:asciiTheme="minorHAnsi" w:hAnsiTheme="minorHAnsi"/>
          <w:b/>
          <w:sz w:val="24"/>
        </w:rPr>
      </w:pPr>
      <w:r w:rsidRPr="008E7021">
        <w:rPr>
          <w:rFonts w:asciiTheme="minorHAnsi" w:hAnsiTheme="minorHAnsi"/>
          <w:b/>
          <w:sz w:val="24"/>
        </w:rPr>
        <w:t xml:space="preserve">Tuesday, November </w:t>
      </w:r>
      <w:r w:rsidR="00090F17" w:rsidRPr="008E7021">
        <w:rPr>
          <w:rFonts w:asciiTheme="minorHAnsi" w:hAnsiTheme="minorHAnsi"/>
          <w:b/>
          <w:sz w:val="24"/>
        </w:rPr>
        <w:t>8</w:t>
      </w:r>
      <w:r w:rsidR="00090F17" w:rsidRPr="008E7021">
        <w:rPr>
          <w:rFonts w:asciiTheme="minorHAnsi" w:hAnsiTheme="minorHAnsi"/>
          <w:b/>
          <w:sz w:val="24"/>
          <w:vertAlign w:val="superscript"/>
        </w:rPr>
        <w:t>th</w:t>
      </w:r>
      <w:r w:rsidR="00090F17" w:rsidRPr="008E7021">
        <w:rPr>
          <w:rFonts w:asciiTheme="minorHAnsi" w:hAnsiTheme="minorHAnsi"/>
          <w:b/>
          <w:sz w:val="24"/>
        </w:rPr>
        <w:t xml:space="preserve"> (aka Defeat the Orange Menace Day)</w:t>
      </w:r>
    </w:p>
    <w:p w14:paraId="584B09F7" w14:textId="7A728563" w:rsidR="00090F17" w:rsidRPr="008E7021" w:rsidRDefault="008E7021" w:rsidP="00DE6AA2">
      <w:pPr>
        <w:spacing w:after="0" w:line="240" w:lineRule="auto"/>
        <w:rPr>
          <w:rFonts w:asciiTheme="minorHAnsi" w:hAnsiTheme="minorHAnsi"/>
          <w:sz w:val="24"/>
        </w:rPr>
      </w:pPr>
      <w:r w:rsidRPr="008E7021">
        <w:rPr>
          <w:rFonts w:asciiTheme="minorHAnsi" w:hAnsiTheme="minorHAnsi"/>
          <w:sz w:val="24"/>
        </w:rPr>
        <w:t>In class: Lecture: Lone Wolf Terrorists</w:t>
      </w:r>
    </w:p>
    <w:p w14:paraId="1674315C" w14:textId="3C5BAEDB" w:rsidR="008E7021" w:rsidRPr="008E7021" w:rsidRDefault="008E7021" w:rsidP="00DE6AA2">
      <w:pPr>
        <w:spacing w:after="0" w:line="240" w:lineRule="auto"/>
        <w:rPr>
          <w:rFonts w:asciiTheme="minorHAnsi" w:hAnsiTheme="minorHAnsi"/>
          <w:sz w:val="24"/>
        </w:rPr>
      </w:pPr>
      <w:r w:rsidRPr="008E7021">
        <w:rPr>
          <w:rFonts w:asciiTheme="minorHAnsi" w:hAnsiTheme="minorHAnsi"/>
          <w:sz w:val="24"/>
        </w:rPr>
        <w:t xml:space="preserve">Read: Ramon Spaaij, “The Enigma of Lone Wolf Terrorism: An Assessment.” </w:t>
      </w:r>
      <w:r w:rsidRPr="008E7021">
        <w:rPr>
          <w:rFonts w:asciiTheme="minorHAnsi" w:hAnsiTheme="minorHAnsi"/>
          <w:i/>
          <w:sz w:val="24"/>
        </w:rPr>
        <w:t xml:space="preserve">Studies in Conflict and Terrorism </w:t>
      </w:r>
      <w:r w:rsidRPr="008E7021">
        <w:rPr>
          <w:rFonts w:asciiTheme="minorHAnsi" w:hAnsiTheme="minorHAnsi"/>
          <w:sz w:val="24"/>
        </w:rPr>
        <w:t>(2010). {BB}.</w:t>
      </w:r>
      <w:r>
        <w:rPr>
          <w:rFonts w:asciiTheme="minorHAnsi" w:hAnsiTheme="minorHAnsi"/>
          <w:sz w:val="24"/>
        </w:rPr>
        <w:t xml:space="preserve"> Karl Ove Knausgaard, “</w:t>
      </w:r>
      <w:hyperlink r:id="rId21" w:history="1">
        <w:r w:rsidRPr="008E7021">
          <w:rPr>
            <w:rStyle w:val="Hyperlink"/>
            <w:rFonts w:asciiTheme="minorHAnsi" w:hAnsiTheme="minorHAnsi"/>
            <w:sz w:val="24"/>
          </w:rPr>
          <w:t>The Inexplicable.”</w:t>
        </w:r>
      </w:hyperlink>
      <w:r>
        <w:rPr>
          <w:rFonts w:asciiTheme="minorHAnsi" w:hAnsiTheme="minorHAnsi"/>
          <w:sz w:val="24"/>
        </w:rPr>
        <w:t xml:space="preserve"> The New Yorker, May 25</w:t>
      </w:r>
      <w:r w:rsidRPr="008E7021">
        <w:rPr>
          <w:rFonts w:asciiTheme="minorHAnsi" w:hAnsiTheme="minorHAnsi"/>
          <w:sz w:val="24"/>
          <w:vertAlign w:val="superscript"/>
        </w:rPr>
        <w:t>th</w:t>
      </w:r>
      <w:r>
        <w:rPr>
          <w:rFonts w:asciiTheme="minorHAnsi" w:hAnsiTheme="minorHAnsi"/>
          <w:sz w:val="24"/>
        </w:rPr>
        <w:t xml:space="preserve">, 2015. </w:t>
      </w:r>
      <w:r w:rsidRPr="008E7021">
        <w:rPr>
          <w:rFonts w:asciiTheme="minorHAnsi" w:hAnsiTheme="minorHAnsi"/>
          <w:b/>
          <w:sz w:val="24"/>
        </w:rPr>
        <w:t>{BB}</w:t>
      </w:r>
    </w:p>
    <w:p w14:paraId="5C9E47D6" w14:textId="2744A54D" w:rsidR="00C90ADA" w:rsidRPr="003C7BAB" w:rsidRDefault="00C90ADA" w:rsidP="00DE6AA2">
      <w:pPr>
        <w:spacing w:after="0" w:line="240" w:lineRule="auto"/>
        <w:rPr>
          <w:rFonts w:asciiTheme="minorHAnsi" w:hAnsiTheme="minorHAnsi"/>
          <w:b/>
          <w:sz w:val="24"/>
        </w:rPr>
      </w:pPr>
      <w:r w:rsidRPr="003C7BAB">
        <w:rPr>
          <w:rFonts w:asciiTheme="minorHAnsi" w:hAnsiTheme="minorHAnsi"/>
          <w:b/>
          <w:sz w:val="24"/>
        </w:rPr>
        <w:t xml:space="preserve">Thursday, </w:t>
      </w:r>
      <w:r w:rsidR="008E7021" w:rsidRPr="003C7BAB">
        <w:rPr>
          <w:rFonts w:asciiTheme="minorHAnsi" w:hAnsiTheme="minorHAnsi"/>
          <w:b/>
          <w:sz w:val="24"/>
        </w:rPr>
        <w:t>November 10</w:t>
      </w:r>
      <w:r w:rsidR="008E7021" w:rsidRPr="003C7BAB">
        <w:rPr>
          <w:rFonts w:asciiTheme="minorHAnsi" w:hAnsiTheme="minorHAnsi"/>
          <w:b/>
          <w:sz w:val="24"/>
          <w:vertAlign w:val="superscript"/>
        </w:rPr>
        <w:t>th</w:t>
      </w:r>
    </w:p>
    <w:p w14:paraId="66CED169" w14:textId="0F8653FE" w:rsidR="008E7021" w:rsidRDefault="008E7021" w:rsidP="00DE6AA2">
      <w:pPr>
        <w:spacing w:after="0" w:line="240" w:lineRule="auto"/>
        <w:rPr>
          <w:rFonts w:asciiTheme="minorHAnsi" w:hAnsiTheme="minorHAnsi"/>
          <w:b/>
          <w:sz w:val="24"/>
        </w:rPr>
      </w:pPr>
      <w:r>
        <w:rPr>
          <w:rFonts w:asciiTheme="minorHAnsi" w:hAnsiTheme="minorHAnsi"/>
          <w:sz w:val="24"/>
        </w:rPr>
        <w:t>In class</w:t>
      </w:r>
      <w:r w:rsidRPr="00C6553D">
        <w:rPr>
          <w:rFonts w:asciiTheme="minorHAnsi" w:hAnsiTheme="minorHAnsi"/>
          <w:color w:val="FF0000"/>
          <w:sz w:val="24"/>
        </w:rPr>
        <w:t xml:space="preserve">: </w:t>
      </w:r>
      <w:r w:rsidRPr="00C6553D">
        <w:rPr>
          <w:rFonts w:asciiTheme="minorHAnsi" w:hAnsiTheme="minorHAnsi"/>
          <w:b/>
          <w:color w:val="FF0000"/>
          <w:sz w:val="24"/>
        </w:rPr>
        <w:t>Presentations: Timothy McVeigh and Right Wing Terror</w:t>
      </w:r>
    </w:p>
    <w:p w14:paraId="2F50E2A9" w14:textId="7DE4C892" w:rsidR="008E7021" w:rsidRPr="008E7021" w:rsidRDefault="008E7021" w:rsidP="00DE6AA2">
      <w:pPr>
        <w:spacing w:after="0" w:line="240" w:lineRule="auto"/>
        <w:rPr>
          <w:rFonts w:asciiTheme="minorHAnsi" w:hAnsiTheme="minorHAnsi"/>
          <w:sz w:val="24"/>
        </w:rPr>
      </w:pPr>
      <w:r w:rsidRPr="008E7021">
        <w:rPr>
          <w:rFonts w:asciiTheme="minorHAnsi" w:hAnsiTheme="minorHAnsi"/>
          <w:sz w:val="24"/>
        </w:rPr>
        <w:t xml:space="preserve">Read: </w:t>
      </w:r>
      <w:r>
        <w:rPr>
          <w:rFonts w:asciiTheme="minorHAnsi" w:hAnsiTheme="minorHAnsi"/>
          <w:sz w:val="24"/>
        </w:rPr>
        <w:t>Gore Vidal, “</w:t>
      </w:r>
      <w:hyperlink r:id="rId22" w:history="1">
        <w:r w:rsidRPr="008E7021">
          <w:rPr>
            <w:rStyle w:val="Hyperlink"/>
            <w:rFonts w:asciiTheme="minorHAnsi" w:hAnsiTheme="minorHAnsi"/>
            <w:sz w:val="24"/>
          </w:rPr>
          <w:t>The Meaning of Timothy McVeigh</w:t>
        </w:r>
      </w:hyperlink>
      <w:r>
        <w:rPr>
          <w:rFonts w:asciiTheme="minorHAnsi" w:hAnsiTheme="minorHAnsi"/>
          <w:sz w:val="24"/>
        </w:rPr>
        <w:t xml:space="preserve">.” Vanity Fair, September 2001. </w:t>
      </w:r>
      <w:r w:rsidRPr="008E7021">
        <w:rPr>
          <w:rFonts w:asciiTheme="minorHAnsi" w:hAnsiTheme="minorHAnsi"/>
          <w:b/>
          <w:sz w:val="24"/>
        </w:rPr>
        <w:t>{BB}</w:t>
      </w:r>
    </w:p>
    <w:p w14:paraId="31913D98" w14:textId="77777777" w:rsidR="00C90ADA" w:rsidRDefault="00C90ADA" w:rsidP="00DE6AA2">
      <w:pPr>
        <w:spacing w:after="0" w:line="240" w:lineRule="auto"/>
        <w:rPr>
          <w:rFonts w:asciiTheme="minorHAnsi" w:hAnsiTheme="minorHAnsi"/>
          <w:b/>
          <w:color w:val="C0504D" w:themeColor="accent2"/>
          <w:sz w:val="24"/>
        </w:rPr>
      </w:pPr>
    </w:p>
    <w:p w14:paraId="0FD9566F" w14:textId="5E0D02BB" w:rsidR="003C7BAB" w:rsidRPr="003C7BAB" w:rsidRDefault="003C7BAB" w:rsidP="003C7BAB">
      <w:pPr>
        <w:spacing w:after="0" w:line="240" w:lineRule="auto"/>
        <w:rPr>
          <w:rFonts w:asciiTheme="minorHAnsi" w:hAnsiTheme="minorHAnsi"/>
          <w:b/>
          <w:color w:val="FF0000"/>
          <w:sz w:val="24"/>
        </w:rPr>
      </w:pPr>
      <w:r w:rsidRPr="003C7BAB">
        <w:rPr>
          <w:rFonts w:asciiTheme="minorHAnsi" w:hAnsiTheme="minorHAnsi"/>
          <w:b/>
          <w:color w:val="FF0000"/>
          <w:sz w:val="24"/>
        </w:rPr>
        <w:t>Due Saturday November 12</w:t>
      </w:r>
      <w:r w:rsidRPr="003C7BAB">
        <w:rPr>
          <w:rFonts w:asciiTheme="minorHAnsi" w:hAnsiTheme="minorHAnsi"/>
          <w:b/>
          <w:color w:val="FF0000"/>
          <w:sz w:val="24"/>
          <w:vertAlign w:val="superscript"/>
        </w:rPr>
        <w:t>th</w:t>
      </w:r>
      <w:r w:rsidRPr="003C7BAB">
        <w:rPr>
          <w:rFonts w:asciiTheme="minorHAnsi" w:hAnsiTheme="minorHAnsi"/>
          <w:b/>
          <w:color w:val="FF0000"/>
          <w:sz w:val="24"/>
        </w:rPr>
        <w:t xml:space="preserve"> at midnight: Research Sequence Part 2</w:t>
      </w:r>
    </w:p>
    <w:p w14:paraId="6C623D5F" w14:textId="77777777" w:rsidR="003C7BAB" w:rsidRDefault="003C7BAB" w:rsidP="00DE6AA2">
      <w:pPr>
        <w:spacing w:after="0" w:line="240" w:lineRule="auto"/>
        <w:rPr>
          <w:rFonts w:asciiTheme="minorHAnsi" w:hAnsiTheme="minorHAnsi"/>
          <w:b/>
          <w:color w:val="C0504D" w:themeColor="accent2"/>
          <w:sz w:val="24"/>
        </w:rPr>
      </w:pPr>
    </w:p>
    <w:p w14:paraId="68013E3E" w14:textId="404760DD" w:rsidR="00C90ADA" w:rsidRDefault="008E7021" w:rsidP="00DE6AA2">
      <w:pPr>
        <w:spacing w:after="0" w:line="240" w:lineRule="auto"/>
        <w:rPr>
          <w:rFonts w:asciiTheme="minorHAnsi" w:hAnsiTheme="minorHAnsi"/>
          <w:b/>
          <w:color w:val="C0504D" w:themeColor="accent2"/>
          <w:sz w:val="24"/>
        </w:rPr>
      </w:pPr>
      <w:r>
        <w:rPr>
          <w:rFonts w:asciiTheme="minorHAnsi" w:hAnsiTheme="minorHAnsi"/>
          <w:b/>
          <w:color w:val="C0504D" w:themeColor="accent2"/>
          <w:sz w:val="24"/>
        </w:rPr>
        <w:t>Week 12</w:t>
      </w:r>
      <w:r w:rsidR="00C90ADA">
        <w:rPr>
          <w:rFonts w:asciiTheme="minorHAnsi" w:hAnsiTheme="minorHAnsi"/>
          <w:b/>
          <w:color w:val="C0504D" w:themeColor="accent2"/>
          <w:sz w:val="24"/>
        </w:rPr>
        <w:t>: American Terrorism</w:t>
      </w:r>
      <w:r>
        <w:rPr>
          <w:rFonts w:asciiTheme="minorHAnsi" w:hAnsiTheme="minorHAnsi"/>
          <w:b/>
          <w:color w:val="C0504D" w:themeColor="accent2"/>
          <w:sz w:val="24"/>
        </w:rPr>
        <w:t xml:space="preserve"> Redux</w:t>
      </w:r>
    </w:p>
    <w:p w14:paraId="12BDB30F" w14:textId="2B6DE3AD" w:rsidR="00C90ADA" w:rsidRDefault="00C90ADA" w:rsidP="00DE6AA2">
      <w:pPr>
        <w:spacing w:after="0" w:line="240" w:lineRule="auto"/>
        <w:rPr>
          <w:rFonts w:asciiTheme="minorHAnsi" w:hAnsiTheme="minorHAnsi"/>
          <w:b/>
          <w:sz w:val="24"/>
          <w:vertAlign w:val="superscript"/>
        </w:rPr>
      </w:pPr>
      <w:r w:rsidRPr="008E7021">
        <w:rPr>
          <w:rFonts w:asciiTheme="minorHAnsi" w:hAnsiTheme="minorHAnsi"/>
          <w:b/>
          <w:sz w:val="24"/>
        </w:rPr>
        <w:t xml:space="preserve">Tuesday, </w:t>
      </w:r>
      <w:r w:rsidR="008E7021">
        <w:rPr>
          <w:rFonts w:asciiTheme="minorHAnsi" w:hAnsiTheme="minorHAnsi"/>
          <w:b/>
          <w:sz w:val="24"/>
        </w:rPr>
        <w:t>November 15</w:t>
      </w:r>
      <w:r w:rsidR="008E7021" w:rsidRPr="008E7021">
        <w:rPr>
          <w:rFonts w:asciiTheme="minorHAnsi" w:hAnsiTheme="minorHAnsi"/>
          <w:b/>
          <w:sz w:val="24"/>
          <w:vertAlign w:val="superscript"/>
        </w:rPr>
        <w:t>th</w:t>
      </w:r>
    </w:p>
    <w:p w14:paraId="3631B15C" w14:textId="1C02AEC1" w:rsidR="008E7021" w:rsidRPr="003C7BAB" w:rsidRDefault="008E7021" w:rsidP="00DE6AA2">
      <w:pPr>
        <w:spacing w:after="0" w:line="240" w:lineRule="auto"/>
        <w:rPr>
          <w:rFonts w:asciiTheme="minorHAnsi" w:hAnsiTheme="minorHAnsi"/>
          <w:sz w:val="24"/>
        </w:rPr>
      </w:pPr>
      <w:r w:rsidRPr="003C7BAB">
        <w:rPr>
          <w:rFonts w:asciiTheme="minorHAnsi" w:hAnsiTheme="minorHAnsi"/>
          <w:sz w:val="24"/>
        </w:rPr>
        <w:t>In class: Lecture: ISIS and global radicalization</w:t>
      </w:r>
    </w:p>
    <w:p w14:paraId="69131467" w14:textId="51996B8F" w:rsidR="008E7021" w:rsidRPr="003C7BAB" w:rsidRDefault="008E7021" w:rsidP="00DE6AA2">
      <w:pPr>
        <w:spacing w:after="0" w:line="240" w:lineRule="auto"/>
        <w:rPr>
          <w:rFonts w:asciiTheme="minorHAnsi" w:hAnsiTheme="minorHAnsi"/>
          <w:sz w:val="24"/>
        </w:rPr>
      </w:pPr>
      <w:r w:rsidRPr="003C7BAB">
        <w:rPr>
          <w:rFonts w:asciiTheme="minorHAnsi" w:hAnsiTheme="minorHAnsi"/>
          <w:sz w:val="24"/>
        </w:rPr>
        <w:t xml:space="preserve">Read: Stern and Berger </w:t>
      </w:r>
      <w:r w:rsidR="000C7B0E">
        <w:rPr>
          <w:rFonts w:asciiTheme="minorHAnsi" w:hAnsiTheme="minorHAnsi"/>
          <w:sz w:val="24"/>
        </w:rPr>
        <w:t>pp. 178-256 (chapters 8-11)</w:t>
      </w:r>
    </w:p>
    <w:p w14:paraId="77D0F435" w14:textId="4C4F2AD9" w:rsidR="00C90ADA" w:rsidRDefault="008E7021" w:rsidP="00DE6AA2">
      <w:pPr>
        <w:spacing w:after="0" w:line="240" w:lineRule="auto"/>
        <w:rPr>
          <w:rFonts w:asciiTheme="minorHAnsi" w:hAnsiTheme="minorHAnsi"/>
          <w:b/>
          <w:sz w:val="24"/>
        </w:rPr>
      </w:pPr>
      <w:r>
        <w:rPr>
          <w:rFonts w:asciiTheme="minorHAnsi" w:hAnsiTheme="minorHAnsi"/>
          <w:b/>
          <w:sz w:val="24"/>
        </w:rPr>
        <w:t>Thursday, November 17</w:t>
      </w:r>
      <w:r w:rsidRPr="008E7021">
        <w:rPr>
          <w:rFonts w:asciiTheme="minorHAnsi" w:hAnsiTheme="minorHAnsi"/>
          <w:b/>
          <w:sz w:val="24"/>
          <w:vertAlign w:val="superscript"/>
        </w:rPr>
        <w:t>th</w:t>
      </w:r>
    </w:p>
    <w:p w14:paraId="283B9887" w14:textId="4F8D7483" w:rsidR="008E7021" w:rsidRPr="00F71C42" w:rsidRDefault="00B061A6" w:rsidP="00DE6AA2">
      <w:pPr>
        <w:spacing w:after="0" w:line="240" w:lineRule="auto"/>
        <w:rPr>
          <w:rFonts w:asciiTheme="minorHAnsi" w:hAnsiTheme="minorHAnsi"/>
          <w:b/>
          <w:color w:val="FF0000"/>
          <w:sz w:val="24"/>
        </w:rPr>
      </w:pPr>
      <w:r w:rsidRPr="00F71C42">
        <w:rPr>
          <w:rFonts w:asciiTheme="minorHAnsi" w:hAnsiTheme="minorHAnsi"/>
          <w:b/>
          <w:color w:val="FF0000"/>
          <w:sz w:val="24"/>
        </w:rPr>
        <w:t>In class: Presentation: The Boston Marathon Bombings</w:t>
      </w:r>
    </w:p>
    <w:p w14:paraId="11573D9A" w14:textId="60CA5FBB" w:rsidR="008E7021" w:rsidRPr="00F71C42" w:rsidRDefault="008E7021" w:rsidP="00DE6AA2">
      <w:pPr>
        <w:spacing w:after="0" w:line="240" w:lineRule="auto"/>
        <w:rPr>
          <w:rFonts w:asciiTheme="minorHAnsi" w:hAnsiTheme="minorHAnsi"/>
          <w:sz w:val="24"/>
        </w:rPr>
      </w:pPr>
      <w:r w:rsidRPr="00F71C42">
        <w:rPr>
          <w:rFonts w:asciiTheme="minorHAnsi" w:hAnsiTheme="minorHAnsi"/>
          <w:sz w:val="24"/>
        </w:rPr>
        <w:t>Read</w:t>
      </w:r>
      <w:r w:rsidR="00B061A6" w:rsidRPr="00F71C42">
        <w:rPr>
          <w:rFonts w:asciiTheme="minorHAnsi" w:hAnsiTheme="minorHAnsi"/>
          <w:sz w:val="24"/>
        </w:rPr>
        <w:t xml:space="preserve">: </w:t>
      </w:r>
      <w:r w:rsidR="00F71C42" w:rsidRPr="00F71C42">
        <w:rPr>
          <w:rFonts w:asciiTheme="minorHAnsi" w:hAnsiTheme="minorHAnsi"/>
          <w:sz w:val="24"/>
        </w:rPr>
        <w:t xml:space="preserve">Janet Reitman, “Jahar’s World.” </w:t>
      </w:r>
      <w:r w:rsidR="00F71C42" w:rsidRPr="00F71C42">
        <w:rPr>
          <w:rFonts w:asciiTheme="minorHAnsi" w:hAnsiTheme="minorHAnsi"/>
          <w:i/>
          <w:sz w:val="24"/>
        </w:rPr>
        <w:t>Rolling Stone</w:t>
      </w:r>
      <w:r w:rsidR="00F71C42" w:rsidRPr="00F71C42">
        <w:rPr>
          <w:rFonts w:asciiTheme="minorHAnsi" w:hAnsiTheme="minorHAnsi"/>
          <w:sz w:val="24"/>
        </w:rPr>
        <w:t>, July 17</w:t>
      </w:r>
      <w:r w:rsidR="00F71C42" w:rsidRPr="00F71C42">
        <w:rPr>
          <w:rFonts w:asciiTheme="minorHAnsi" w:hAnsiTheme="minorHAnsi"/>
          <w:sz w:val="24"/>
          <w:vertAlign w:val="superscript"/>
        </w:rPr>
        <w:t>th</w:t>
      </w:r>
      <w:r w:rsidR="00F71C42" w:rsidRPr="00F71C42">
        <w:rPr>
          <w:rFonts w:asciiTheme="minorHAnsi" w:hAnsiTheme="minorHAnsi"/>
          <w:sz w:val="24"/>
        </w:rPr>
        <w:t xml:space="preserve">, 2013. </w:t>
      </w:r>
    </w:p>
    <w:p w14:paraId="40B20ACF" w14:textId="77777777" w:rsidR="008E7021" w:rsidRDefault="008E7021" w:rsidP="00DE6AA2">
      <w:pPr>
        <w:spacing w:after="0" w:line="240" w:lineRule="auto"/>
        <w:rPr>
          <w:rFonts w:asciiTheme="minorHAnsi" w:hAnsiTheme="minorHAnsi"/>
          <w:b/>
          <w:sz w:val="24"/>
        </w:rPr>
      </w:pPr>
    </w:p>
    <w:p w14:paraId="2D5E8FAC" w14:textId="58456363" w:rsidR="008E7021" w:rsidRDefault="008E7021" w:rsidP="00DE6AA2">
      <w:pPr>
        <w:spacing w:after="0" w:line="240" w:lineRule="auto"/>
        <w:rPr>
          <w:rFonts w:asciiTheme="minorHAnsi" w:hAnsiTheme="minorHAnsi"/>
          <w:b/>
          <w:sz w:val="24"/>
        </w:rPr>
      </w:pPr>
      <w:r>
        <w:rPr>
          <w:rFonts w:asciiTheme="minorHAnsi" w:hAnsiTheme="minorHAnsi"/>
          <w:b/>
          <w:sz w:val="24"/>
        </w:rPr>
        <w:t>No class Week 13</w:t>
      </w:r>
      <w:r w:rsidR="000C7B0E">
        <w:rPr>
          <w:rFonts w:asciiTheme="minorHAnsi" w:hAnsiTheme="minorHAnsi"/>
          <w:b/>
          <w:sz w:val="24"/>
        </w:rPr>
        <w:t xml:space="preserve"> (November 22</w:t>
      </w:r>
      <w:r w:rsidR="000C7B0E" w:rsidRPr="000C7B0E">
        <w:rPr>
          <w:rFonts w:asciiTheme="minorHAnsi" w:hAnsiTheme="minorHAnsi"/>
          <w:b/>
          <w:sz w:val="24"/>
          <w:vertAlign w:val="superscript"/>
        </w:rPr>
        <w:t>nd</w:t>
      </w:r>
      <w:r w:rsidR="000C7B0E">
        <w:rPr>
          <w:rFonts w:asciiTheme="minorHAnsi" w:hAnsiTheme="minorHAnsi"/>
          <w:b/>
          <w:sz w:val="24"/>
        </w:rPr>
        <w:t xml:space="preserve"> and 24</w:t>
      </w:r>
      <w:r w:rsidR="000C7B0E" w:rsidRPr="000C7B0E">
        <w:rPr>
          <w:rFonts w:asciiTheme="minorHAnsi" w:hAnsiTheme="minorHAnsi"/>
          <w:b/>
          <w:sz w:val="24"/>
          <w:vertAlign w:val="superscript"/>
        </w:rPr>
        <w:t>th</w:t>
      </w:r>
      <w:r w:rsidR="000C7B0E">
        <w:rPr>
          <w:rFonts w:asciiTheme="minorHAnsi" w:hAnsiTheme="minorHAnsi"/>
          <w:b/>
          <w:sz w:val="24"/>
        </w:rPr>
        <w:t>)</w:t>
      </w:r>
      <w:r>
        <w:rPr>
          <w:rFonts w:asciiTheme="minorHAnsi" w:hAnsiTheme="minorHAnsi"/>
          <w:b/>
          <w:sz w:val="24"/>
        </w:rPr>
        <w:t>, Thanksgiving Vacation</w:t>
      </w:r>
    </w:p>
    <w:p w14:paraId="33440D3D" w14:textId="77777777" w:rsidR="00952C53" w:rsidRDefault="00952C53" w:rsidP="00DE6AA2">
      <w:pPr>
        <w:spacing w:after="0" w:line="240" w:lineRule="auto"/>
        <w:rPr>
          <w:rFonts w:asciiTheme="minorHAnsi" w:hAnsiTheme="minorHAnsi"/>
          <w:b/>
          <w:color w:val="C0504D" w:themeColor="accent2"/>
          <w:sz w:val="24"/>
        </w:rPr>
      </w:pPr>
    </w:p>
    <w:p w14:paraId="4BAD9722" w14:textId="07409AC3" w:rsidR="00DE6AA2" w:rsidRDefault="00646549" w:rsidP="00DE6AA2">
      <w:pPr>
        <w:spacing w:after="0" w:line="240" w:lineRule="auto"/>
        <w:rPr>
          <w:rFonts w:asciiTheme="minorHAnsi" w:hAnsiTheme="minorHAnsi"/>
          <w:b/>
          <w:color w:val="C0504D" w:themeColor="accent2"/>
          <w:sz w:val="24"/>
        </w:rPr>
      </w:pPr>
      <w:r>
        <w:rPr>
          <w:rFonts w:asciiTheme="minorHAnsi" w:hAnsiTheme="minorHAnsi"/>
          <w:b/>
          <w:color w:val="C0504D" w:themeColor="accent2"/>
          <w:sz w:val="24"/>
        </w:rPr>
        <w:t>Week 14: Suicide Terrorism</w:t>
      </w:r>
    </w:p>
    <w:p w14:paraId="6D41FD07" w14:textId="7BC69B18" w:rsidR="00952C53" w:rsidRDefault="00646549" w:rsidP="00DE6AA2">
      <w:pPr>
        <w:spacing w:after="0" w:line="240" w:lineRule="auto"/>
        <w:rPr>
          <w:rFonts w:asciiTheme="minorHAnsi" w:hAnsiTheme="minorHAnsi"/>
          <w:b/>
          <w:sz w:val="24"/>
          <w:vertAlign w:val="superscript"/>
        </w:rPr>
      </w:pPr>
      <w:r>
        <w:rPr>
          <w:rFonts w:asciiTheme="minorHAnsi" w:hAnsiTheme="minorHAnsi"/>
          <w:b/>
          <w:sz w:val="24"/>
        </w:rPr>
        <w:t>Tuesday, November 29th</w:t>
      </w:r>
    </w:p>
    <w:p w14:paraId="0375BA1C" w14:textId="5B413EE1" w:rsidR="00646549" w:rsidRDefault="00646549" w:rsidP="00DE6AA2">
      <w:pPr>
        <w:spacing w:after="0" w:line="240" w:lineRule="auto"/>
        <w:rPr>
          <w:rFonts w:asciiTheme="minorHAnsi" w:hAnsiTheme="minorHAnsi"/>
          <w:sz w:val="24"/>
        </w:rPr>
      </w:pPr>
      <w:r>
        <w:rPr>
          <w:rFonts w:asciiTheme="minorHAnsi" w:hAnsiTheme="minorHAnsi"/>
          <w:sz w:val="24"/>
        </w:rPr>
        <w:t>In-class:  Lecture: Suicide Terrorism</w:t>
      </w:r>
    </w:p>
    <w:p w14:paraId="1794F3E0" w14:textId="5B7A6892" w:rsidR="00952C53" w:rsidRDefault="00646549" w:rsidP="00DE6AA2">
      <w:pPr>
        <w:spacing w:after="0" w:line="240" w:lineRule="auto"/>
        <w:rPr>
          <w:rFonts w:asciiTheme="minorHAnsi" w:hAnsiTheme="minorHAnsi"/>
          <w:sz w:val="24"/>
        </w:rPr>
      </w:pPr>
      <w:r>
        <w:rPr>
          <w:rFonts w:asciiTheme="minorHAnsi" w:hAnsiTheme="minorHAnsi"/>
          <w:sz w:val="24"/>
        </w:rPr>
        <w:t>Martha Crenshaw, “</w:t>
      </w:r>
      <w:r w:rsidR="00F71C42">
        <w:rPr>
          <w:rFonts w:asciiTheme="minorHAnsi" w:hAnsiTheme="minorHAnsi"/>
          <w:sz w:val="24"/>
        </w:rPr>
        <w:t xml:space="preserve">Explaining </w:t>
      </w:r>
      <w:r>
        <w:rPr>
          <w:rFonts w:asciiTheme="minorHAnsi" w:hAnsiTheme="minorHAnsi"/>
          <w:sz w:val="24"/>
        </w:rPr>
        <w:t xml:space="preserve">Suicide Terrorism: A Review.” </w:t>
      </w:r>
      <w:r w:rsidR="00F71C42">
        <w:rPr>
          <w:rFonts w:asciiTheme="minorHAnsi" w:hAnsiTheme="minorHAnsi"/>
          <w:sz w:val="24"/>
        </w:rPr>
        <w:t xml:space="preserve">Security Studies, January 2007 </w:t>
      </w:r>
      <w:r w:rsidR="00F71C42" w:rsidRPr="00F71C42">
        <w:rPr>
          <w:rFonts w:asciiTheme="minorHAnsi" w:hAnsiTheme="minorHAnsi"/>
          <w:b/>
          <w:sz w:val="24"/>
        </w:rPr>
        <w:t>{BB}</w:t>
      </w:r>
      <w:r w:rsidR="00F71C42">
        <w:rPr>
          <w:rFonts w:asciiTheme="minorHAnsi" w:hAnsiTheme="minorHAnsi"/>
          <w:sz w:val="24"/>
        </w:rPr>
        <w:t xml:space="preserve">. </w:t>
      </w:r>
      <w:r w:rsidR="005604A6">
        <w:rPr>
          <w:rFonts w:asciiTheme="minorHAnsi" w:hAnsiTheme="minorHAnsi"/>
          <w:sz w:val="24"/>
        </w:rPr>
        <w:t>Robert Pape, “</w:t>
      </w:r>
      <w:r w:rsidR="00F71C42">
        <w:rPr>
          <w:rFonts w:asciiTheme="minorHAnsi" w:hAnsiTheme="minorHAnsi"/>
          <w:sz w:val="24"/>
        </w:rPr>
        <w:t>The Strategic Logic of Suicide Terror</w:t>
      </w:r>
      <w:r w:rsidR="005604A6">
        <w:rPr>
          <w:rFonts w:asciiTheme="minorHAnsi" w:hAnsiTheme="minorHAnsi"/>
          <w:sz w:val="24"/>
        </w:rPr>
        <w:t>.”</w:t>
      </w:r>
      <w:r w:rsidR="00F71C42">
        <w:rPr>
          <w:rFonts w:asciiTheme="minorHAnsi" w:hAnsiTheme="minorHAnsi"/>
          <w:sz w:val="24"/>
        </w:rPr>
        <w:t xml:space="preserve"> </w:t>
      </w:r>
      <w:r w:rsidR="00F71C42" w:rsidRPr="00F71C42">
        <w:rPr>
          <w:rFonts w:asciiTheme="minorHAnsi" w:hAnsiTheme="minorHAnsi"/>
          <w:i/>
          <w:sz w:val="24"/>
        </w:rPr>
        <w:t>American Political Science Review</w:t>
      </w:r>
      <w:r w:rsidR="00F71C42">
        <w:rPr>
          <w:rFonts w:asciiTheme="minorHAnsi" w:hAnsiTheme="minorHAnsi"/>
          <w:sz w:val="24"/>
        </w:rPr>
        <w:t>, March 2003.</w:t>
      </w:r>
      <w:r w:rsidR="005604A6">
        <w:rPr>
          <w:rFonts w:asciiTheme="minorHAnsi" w:hAnsiTheme="minorHAnsi"/>
          <w:sz w:val="24"/>
        </w:rPr>
        <w:t xml:space="preserve"> </w:t>
      </w:r>
      <w:r w:rsidR="005604A6" w:rsidRPr="005604A6">
        <w:rPr>
          <w:rFonts w:asciiTheme="minorHAnsi" w:hAnsiTheme="minorHAnsi"/>
          <w:b/>
          <w:sz w:val="24"/>
        </w:rPr>
        <w:t>{BB}</w:t>
      </w:r>
    </w:p>
    <w:p w14:paraId="307209FC" w14:textId="3412E158" w:rsidR="00646549" w:rsidRPr="00646549" w:rsidRDefault="00646549" w:rsidP="00DE6AA2">
      <w:pPr>
        <w:spacing w:after="0" w:line="240" w:lineRule="auto"/>
        <w:rPr>
          <w:rFonts w:asciiTheme="minorHAnsi" w:hAnsiTheme="minorHAnsi"/>
          <w:b/>
          <w:sz w:val="24"/>
        </w:rPr>
      </w:pPr>
      <w:r w:rsidRPr="00646549">
        <w:rPr>
          <w:rFonts w:asciiTheme="minorHAnsi" w:hAnsiTheme="minorHAnsi"/>
          <w:b/>
          <w:sz w:val="24"/>
        </w:rPr>
        <w:t>Thursday, December 1</w:t>
      </w:r>
      <w:r w:rsidRPr="00646549">
        <w:rPr>
          <w:rFonts w:asciiTheme="minorHAnsi" w:hAnsiTheme="minorHAnsi"/>
          <w:b/>
          <w:sz w:val="24"/>
          <w:vertAlign w:val="superscript"/>
        </w:rPr>
        <w:t>st</w:t>
      </w:r>
    </w:p>
    <w:p w14:paraId="6DECE4D0" w14:textId="539EF19B" w:rsidR="00646549" w:rsidRDefault="00646549" w:rsidP="00DE6AA2">
      <w:pPr>
        <w:spacing w:after="0" w:line="240" w:lineRule="auto"/>
        <w:rPr>
          <w:rFonts w:asciiTheme="minorHAnsi" w:hAnsiTheme="minorHAnsi"/>
          <w:sz w:val="24"/>
        </w:rPr>
      </w:pPr>
      <w:r>
        <w:rPr>
          <w:rFonts w:asciiTheme="minorHAnsi" w:hAnsiTheme="minorHAnsi"/>
          <w:sz w:val="24"/>
        </w:rPr>
        <w:t xml:space="preserve">In class: </w:t>
      </w:r>
      <w:r w:rsidRPr="00F71C42">
        <w:rPr>
          <w:rFonts w:asciiTheme="minorHAnsi" w:hAnsiTheme="minorHAnsi"/>
          <w:b/>
          <w:color w:val="FF0000"/>
          <w:sz w:val="24"/>
        </w:rPr>
        <w:t xml:space="preserve">Presentations: </w:t>
      </w:r>
      <w:r w:rsidR="00B061A6" w:rsidRPr="00F71C42">
        <w:rPr>
          <w:rFonts w:asciiTheme="minorHAnsi" w:hAnsiTheme="minorHAnsi"/>
          <w:b/>
          <w:color w:val="FF0000"/>
          <w:sz w:val="24"/>
        </w:rPr>
        <w:t>the Liberation Tigers of Tamil Elam</w:t>
      </w:r>
    </w:p>
    <w:p w14:paraId="535BC875" w14:textId="536F0B3D" w:rsidR="00646549" w:rsidRPr="00F71C42" w:rsidRDefault="00646549" w:rsidP="00DE6AA2">
      <w:pPr>
        <w:spacing w:after="0" w:line="240" w:lineRule="auto"/>
        <w:rPr>
          <w:rFonts w:asciiTheme="minorHAnsi" w:hAnsiTheme="minorHAnsi"/>
          <w:sz w:val="24"/>
        </w:rPr>
      </w:pPr>
      <w:r>
        <w:rPr>
          <w:rFonts w:asciiTheme="minorHAnsi" w:hAnsiTheme="minorHAnsi"/>
          <w:sz w:val="24"/>
        </w:rPr>
        <w:t xml:space="preserve">Read: </w:t>
      </w:r>
      <w:r w:rsidR="005604A6">
        <w:rPr>
          <w:rFonts w:asciiTheme="minorHAnsi" w:hAnsiTheme="minorHAnsi"/>
          <w:sz w:val="24"/>
        </w:rPr>
        <w:t xml:space="preserve">Fabio Andres Diaz and Syed Mansoob Murshed, “Give War a Chance: All-Out War as a Means of Ending Conflict in Sri Lanka and Colombia.” </w:t>
      </w:r>
      <w:r w:rsidR="005604A6" w:rsidRPr="005604A6">
        <w:rPr>
          <w:rFonts w:asciiTheme="minorHAnsi" w:hAnsiTheme="minorHAnsi"/>
          <w:i/>
          <w:sz w:val="24"/>
        </w:rPr>
        <w:t>Civil Wars</w:t>
      </w:r>
      <w:r w:rsidR="005604A6">
        <w:rPr>
          <w:rFonts w:asciiTheme="minorHAnsi" w:hAnsiTheme="minorHAnsi"/>
          <w:sz w:val="24"/>
        </w:rPr>
        <w:t xml:space="preserve"> (2013). </w:t>
      </w:r>
      <w:r w:rsidR="005604A6" w:rsidRPr="005604A6">
        <w:rPr>
          <w:rFonts w:asciiTheme="minorHAnsi" w:hAnsiTheme="minorHAnsi"/>
          <w:b/>
          <w:sz w:val="24"/>
        </w:rPr>
        <w:t>{BB}</w:t>
      </w:r>
      <w:r w:rsidR="00F71C42">
        <w:rPr>
          <w:rFonts w:asciiTheme="minorHAnsi" w:hAnsiTheme="minorHAnsi"/>
          <w:b/>
          <w:sz w:val="24"/>
        </w:rPr>
        <w:t xml:space="preserve">. </w:t>
      </w:r>
      <w:r w:rsidR="00F71C42">
        <w:rPr>
          <w:rFonts w:asciiTheme="minorHAnsi" w:hAnsiTheme="minorHAnsi"/>
          <w:sz w:val="24"/>
        </w:rPr>
        <w:t xml:space="preserve">Jon Lee Anderson, “Death of a Tiger.” </w:t>
      </w:r>
      <w:r w:rsidR="00F71C42" w:rsidRPr="000C7B0E">
        <w:rPr>
          <w:rFonts w:asciiTheme="minorHAnsi" w:hAnsiTheme="minorHAnsi"/>
          <w:i/>
          <w:sz w:val="24"/>
        </w:rPr>
        <w:t>The New Yorker</w:t>
      </w:r>
      <w:r w:rsidR="00F71C42">
        <w:rPr>
          <w:rFonts w:asciiTheme="minorHAnsi" w:hAnsiTheme="minorHAnsi"/>
          <w:sz w:val="24"/>
        </w:rPr>
        <w:t xml:space="preserve">. </w:t>
      </w:r>
      <w:r w:rsidR="00F71C42" w:rsidRPr="00F71C42">
        <w:rPr>
          <w:rFonts w:asciiTheme="minorHAnsi" w:hAnsiTheme="minorHAnsi"/>
          <w:b/>
          <w:sz w:val="24"/>
        </w:rPr>
        <w:t>{BB}</w:t>
      </w:r>
    </w:p>
    <w:p w14:paraId="54BCB8F2" w14:textId="77777777" w:rsidR="00952C53" w:rsidRDefault="00952C53" w:rsidP="00DE6AA2">
      <w:pPr>
        <w:spacing w:after="0" w:line="240" w:lineRule="auto"/>
        <w:rPr>
          <w:rFonts w:asciiTheme="minorHAnsi" w:hAnsiTheme="minorHAnsi"/>
          <w:b/>
          <w:sz w:val="24"/>
        </w:rPr>
      </w:pPr>
    </w:p>
    <w:p w14:paraId="342EB0B4" w14:textId="3AA2CA97" w:rsidR="003C7BAB" w:rsidRPr="003C7BAB" w:rsidRDefault="003C7BAB" w:rsidP="00DE6AA2">
      <w:pPr>
        <w:spacing w:after="0" w:line="240" w:lineRule="auto"/>
        <w:rPr>
          <w:rFonts w:asciiTheme="minorHAnsi" w:hAnsiTheme="minorHAnsi"/>
          <w:b/>
          <w:color w:val="FF0000"/>
          <w:sz w:val="24"/>
        </w:rPr>
      </w:pPr>
      <w:r w:rsidRPr="003C7BAB">
        <w:rPr>
          <w:rFonts w:asciiTheme="minorHAnsi" w:hAnsiTheme="minorHAnsi"/>
          <w:b/>
          <w:color w:val="FF0000"/>
          <w:sz w:val="24"/>
        </w:rPr>
        <w:t>Due Saturday, December 3</w:t>
      </w:r>
      <w:r w:rsidRPr="003C7BAB">
        <w:rPr>
          <w:rFonts w:asciiTheme="minorHAnsi" w:hAnsiTheme="minorHAnsi"/>
          <w:b/>
          <w:color w:val="FF0000"/>
          <w:sz w:val="24"/>
          <w:vertAlign w:val="superscript"/>
        </w:rPr>
        <w:t>rd</w:t>
      </w:r>
      <w:r w:rsidRPr="003C7BAB">
        <w:rPr>
          <w:rFonts w:asciiTheme="minorHAnsi" w:hAnsiTheme="minorHAnsi"/>
          <w:b/>
          <w:color w:val="FF0000"/>
          <w:sz w:val="24"/>
        </w:rPr>
        <w:t xml:space="preserve"> at </w:t>
      </w:r>
      <w:bookmarkStart w:id="0" w:name="_GoBack"/>
      <w:bookmarkEnd w:id="0"/>
      <w:r w:rsidRPr="003C7BAB">
        <w:rPr>
          <w:rFonts w:asciiTheme="minorHAnsi" w:hAnsiTheme="minorHAnsi"/>
          <w:b/>
          <w:color w:val="FF0000"/>
          <w:sz w:val="24"/>
        </w:rPr>
        <w:t>midnight: Research Sequence Part 3</w:t>
      </w:r>
    </w:p>
    <w:p w14:paraId="1ED709E1" w14:textId="77777777" w:rsidR="003C7BAB" w:rsidRDefault="003C7BAB" w:rsidP="00DE6AA2">
      <w:pPr>
        <w:spacing w:after="0" w:line="240" w:lineRule="auto"/>
        <w:rPr>
          <w:rFonts w:asciiTheme="minorHAnsi" w:hAnsiTheme="minorHAnsi"/>
          <w:b/>
          <w:color w:val="C0504D" w:themeColor="accent2"/>
          <w:sz w:val="24"/>
        </w:rPr>
      </w:pPr>
    </w:p>
    <w:p w14:paraId="5A7EDD9D" w14:textId="54E4B0A3" w:rsidR="00DC004B" w:rsidRPr="006C41CA" w:rsidRDefault="00B061A6" w:rsidP="00DE6AA2">
      <w:pPr>
        <w:spacing w:after="0" w:line="240" w:lineRule="auto"/>
        <w:rPr>
          <w:rFonts w:asciiTheme="minorHAnsi" w:hAnsiTheme="minorHAnsi"/>
          <w:b/>
          <w:color w:val="C0504D" w:themeColor="accent2"/>
          <w:sz w:val="24"/>
        </w:rPr>
      </w:pPr>
      <w:r>
        <w:rPr>
          <w:rFonts w:asciiTheme="minorHAnsi" w:hAnsiTheme="minorHAnsi"/>
          <w:b/>
          <w:color w:val="C0504D" w:themeColor="accent2"/>
          <w:sz w:val="24"/>
        </w:rPr>
        <w:t>Week 16</w:t>
      </w:r>
      <w:r w:rsidR="00DC004B" w:rsidRPr="006C41CA">
        <w:rPr>
          <w:rFonts w:asciiTheme="minorHAnsi" w:hAnsiTheme="minorHAnsi"/>
          <w:b/>
          <w:color w:val="C0504D" w:themeColor="accent2"/>
          <w:sz w:val="24"/>
        </w:rPr>
        <w:t xml:space="preserve">: </w:t>
      </w:r>
      <w:r w:rsidR="007C3608">
        <w:rPr>
          <w:rFonts w:asciiTheme="minorHAnsi" w:hAnsiTheme="minorHAnsi"/>
          <w:b/>
          <w:color w:val="C0504D" w:themeColor="accent2"/>
          <w:sz w:val="24"/>
        </w:rPr>
        <w:t>The Future of Terror</w:t>
      </w:r>
    </w:p>
    <w:p w14:paraId="5008B82F" w14:textId="130E550C" w:rsidR="00DC004B" w:rsidRPr="006C41CA" w:rsidRDefault="00B061A6" w:rsidP="00DE6AA2">
      <w:pPr>
        <w:spacing w:after="0" w:line="240" w:lineRule="auto"/>
        <w:rPr>
          <w:rFonts w:asciiTheme="minorHAnsi" w:hAnsiTheme="minorHAnsi"/>
          <w:b/>
          <w:sz w:val="24"/>
        </w:rPr>
      </w:pPr>
      <w:r>
        <w:rPr>
          <w:rFonts w:asciiTheme="minorHAnsi" w:hAnsiTheme="minorHAnsi"/>
          <w:b/>
          <w:sz w:val="24"/>
        </w:rPr>
        <w:t>Tuesday, December 6th</w:t>
      </w:r>
    </w:p>
    <w:p w14:paraId="798ECF58" w14:textId="77777777" w:rsidR="00DC004B" w:rsidRPr="006C41CA" w:rsidRDefault="00DC004B" w:rsidP="00DE6AA2">
      <w:pPr>
        <w:spacing w:after="0" w:line="240" w:lineRule="auto"/>
        <w:rPr>
          <w:rFonts w:asciiTheme="minorHAnsi" w:hAnsiTheme="minorHAnsi"/>
          <w:b/>
          <w:sz w:val="24"/>
        </w:rPr>
      </w:pPr>
      <w:r w:rsidRPr="006C41CA">
        <w:rPr>
          <w:rFonts w:asciiTheme="minorHAnsi" w:hAnsiTheme="minorHAnsi"/>
          <w:b/>
          <w:sz w:val="24"/>
        </w:rPr>
        <w:t xml:space="preserve">In-class: </w:t>
      </w:r>
      <w:r w:rsidR="007C3608">
        <w:rPr>
          <w:rFonts w:asciiTheme="minorHAnsi" w:hAnsiTheme="minorHAnsi"/>
          <w:b/>
          <w:sz w:val="24"/>
        </w:rPr>
        <w:t>Discussion</w:t>
      </w:r>
    </w:p>
    <w:p w14:paraId="76B54EDD" w14:textId="55662293" w:rsidR="008E630E" w:rsidRPr="009C2D03" w:rsidRDefault="00DC004B" w:rsidP="00DE6AA2">
      <w:pPr>
        <w:spacing w:after="0" w:line="240" w:lineRule="auto"/>
        <w:rPr>
          <w:rFonts w:asciiTheme="minorHAnsi" w:hAnsiTheme="minorHAnsi"/>
          <w:sz w:val="24"/>
        </w:rPr>
      </w:pPr>
      <w:r w:rsidRPr="006C41CA">
        <w:rPr>
          <w:rFonts w:asciiTheme="minorHAnsi" w:hAnsiTheme="minorHAnsi"/>
          <w:b/>
          <w:sz w:val="24"/>
        </w:rPr>
        <w:t xml:space="preserve">Read: </w:t>
      </w:r>
      <w:r w:rsidR="003C7BAB">
        <w:rPr>
          <w:rFonts w:asciiTheme="minorHAnsi" w:hAnsiTheme="minorHAnsi"/>
          <w:sz w:val="24"/>
        </w:rPr>
        <w:t xml:space="preserve">Steve Brill, “15 Years After 9/11, Are We Any Safer?” </w:t>
      </w:r>
      <w:r w:rsidR="003C7BAB" w:rsidRPr="00F71C42">
        <w:rPr>
          <w:rFonts w:asciiTheme="minorHAnsi" w:hAnsiTheme="minorHAnsi"/>
          <w:i/>
          <w:sz w:val="24"/>
        </w:rPr>
        <w:t>The Atlantic</w:t>
      </w:r>
      <w:r w:rsidR="003C7BAB">
        <w:rPr>
          <w:rFonts w:asciiTheme="minorHAnsi" w:hAnsiTheme="minorHAnsi"/>
          <w:sz w:val="24"/>
        </w:rPr>
        <w:t xml:space="preserve">, August 2016 </w:t>
      </w:r>
      <w:r w:rsidR="003C7BAB" w:rsidRPr="003C7BAB">
        <w:rPr>
          <w:rFonts w:asciiTheme="minorHAnsi" w:hAnsiTheme="minorHAnsi"/>
          <w:b/>
          <w:sz w:val="24"/>
        </w:rPr>
        <w:t>{BB}</w:t>
      </w:r>
      <w:r w:rsidR="003C7BAB">
        <w:rPr>
          <w:rFonts w:asciiTheme="minorHAnsi" w:hAnsiTheme="minorHAnsi"/>
          <w:sz w:val="24"/>
        </w:rPr>
        <w:t>.</w:t>
      </w:r>
      <w:r w:rsidR="007C3608">
        <w:rPr>
          <w:rFonts w:asciiTheme="minorHAnsi" w:hAnsiTheme="minorHAnsi"/>
          <w:sz w:val="24"/>
        </w:rPr>
        <w:t xml:space="preserve"> </w:t>
      </w:r>
      <w:r w:rsidR="009C2D03" w:rsidRPr="009C2D03">
        <w:rPr>
          <w:rFonts w:asciiTheme="minorHAnsi" w:hAnsiTheme="minorHAnsi"/>
          <w:sz w:val="24"/>
        </w:rPr>
        <w:t>Walter Laque</w:t>
      </w:r>
      <w:r w:rsidR="00333B70">
        <w:rPr>
          <w:rFonts w:asciiTheme="minorHAnsi" w:hAnsiTheme="minorHAnsi"/>
          <w:sz w:val="24"/>
        </w:rPr>
        <w:t>u</w:t>
      </w:r>
      <w:r w:rsidR="009C2D03" w:rsidRPr="009C2D03">
        <w:rPr>
          <w:rFonts w:asciiTheme="minorHAnsi" w:hAnsiTheme="minorHAnsi"/>
          <w:sz w:val="24"/>
        </w:rPr>
        <w:t xml:space="preserve">r, “Reflections on Terrorism.” </w:t>
      </w:r>
      <w:r w:rsidR="009C2D03" w:rsidRPr="00E678E0">
        <w:rPr>
          <w:rFonts w:asciiTheme="minorHAnsi" w:hAnsiTheme="minorHAnsi"/>
          <w:i/>
          <w:sz w:val="24"/>
        </w:rPr>
        <w:t>Foreign Affairs</w:t>
      </w:r>
      <w:r w:rsidR="009C2D03" w:rsidRPr="009C2D03">
        <w:rPr>
          <w:rFonts w:asciiTheme="minorHAnsi" w:hAnsiTheme="minorHAnsi"/>
          <w:sz w:val="24"/>
        </w:rPr>
        <w:t>, Fall 1986.</w:t>
      </w:r>
      <w:r w:rsidR="009C2D03">
        <w:rPr>
          <w:rFonts w:asciiTheme="minorHAnsi" w:hAnsiTheme="minorHAnsi"/>
          <w:sz w:val="24"/>
        </w:rPr>
        <w:t xml:space="preserve"> </w:t>
      </w:r>
      <w:r w:rsidR="009C2D03" w:rsidRPr="009C2D03">
        <w:rPr>
          <w:rFonts w:asciiTheme="minorHAnsi" w:hAnsiTheme="minorHAnsi"/>
          <w:b/>
          <w:sz w:val="24"/>
        </w:rPr>
        <w:t>{BB}</w:t>
      </w:r>
      <w:r w:rsidR="003C7BAB">
        <w:rPr>
          <w:rFonts w:asciiTheme="minorHAnsi" w:hAnsiTheme="minorHAnsi"/>
          <w:b/>
          <w:sz w:val="24"/>
        </w:rPr>
        <w:t xml:space="preserve">. </w:t>
      </w:r>
    </w:p>
    <w:p w14:paraId="249F63B5" w14:textId="0B66CDC3" w:rsidR="008E630E" w:rsidRPr="006C41CA" w:rsidRDefault="00B061A6" w:rsidP="00DE6AA2">
      <w:pPr>
        <w:spacing w:after="0" w:line="240" w:lineRule="auto"/>
        <w:rPr>
          <w:rFonts w:asciiTheme="minorHAnsi" w:hAnsiTheme="minorHAnsi"/>
          <w:b/>
          <w:sz w:val="24"/>
        </w:rPr>
      </w:pPr>
      <w:r>
        <w:rPr>
          <w:rFonts w:asciiTheme="minorHAnsi" w:hAnsiTheme="minorHAnsi"/>
          <w:b/>
          <w:sz w:val="24"/>
        </w:rPr>
        <w:t>Thursday, December 8th</w:t>
      </w:r>
    </w:p>
    <w:p w14:paraId="11C0CE21" w14:textId="77777777" w:rsidR="00FB63AA" w:rsidRPr="00F66A59" w:rsidRDefault="007C3608" w:rsidP="00DE6AA2">
      <w:pPr>
        <w:spacing w:after="0" w:line="240" w:lineRule="auto"/>
        <w:rPr>
          <w:rFonts w:asciiTheme="minorHAnsi" w:hAnsiTheme="minorHAnsi"/>
          <w:bCs/>
          <w:sz w:val="24"/>
          <w:u w:val="single"/>
        </w:rPr>
      </w:pPr>
      <w:r w:rsidRPr="00F66A59">
        <w:rPr>
          <w:rFonts w:asciiTheme="minorHAnsi" w:hAnsiTheme="minorHAnsi"/>
          <w:sz w:val="24"/>
        </w:rPr>
        <w:t>In-class: Discussion: The future of terrorism and counter-terrorism + bonus field trip to secret Al-Qaeda hiding place in Waziristan.</w:t>
      </w:r>
    </w:p>
    <w:p w14:paraId="4296ACCD" w14:textId="77777777" w:rsidR="00952C53" w:rsidRDefault="00952C53" w:rsidP="00DE6AA2">
      <w:pPr>
        <w:spacing w:after="0" w:line="240" w:lineRule="auto"/>
        <w:rPr>
          <w:rFonts w:asciiTheme="minorHAnsi" w:hAnsiTheme="minorHAnsi"/>
          <w:b/>
          <w:bCs/>
          <w:sz w:val="24"/>
          <w:u w:val="single"/>
        </w:rPr>
      </w:pPr>
    </w:p>
    <w:p w14:paraId="13A79B15" w14:textId="1B7DA092" w:rsidR="00B061A6" w:rsidRDefault="00B061A6" w:rsidP="00DE6AA2">
      <w:pPr>
        <w:spacing w:after="0" w:line="240" w:lineRule="auto"/>
        <w:rPr>
          <w:rFonts w:asciiTheme="minorHAnsi" w:hAnsiTheme="minorHAnsi"/>
          <w:b/>
          <w:bCs/>
          <w:sz w:val="24"/>
          <w:u w:val="single"/>
        </w:rPr>
      </w:pPr>
      <w:r>
        <w:rPr>
          <w:rFonts w:asciiTheme="minorHAnsi" w:hAnsiTheme="minorHAnsi"/>
          <w:b/>
          <w:bCs/>
          <w:sz w:val="24"/>
          <w:u w:val="single"/>
        </w:rPr>
        <w:t>Final Exam: To Be Administered According to the Date Specified by the University</w:t>
      </w:r>
    </w:p>
    <w:p w14:paraId="1FF52AF4" w14:textId="77777777" w:rsidR="00B061A6" w:rsidRDefault="00B061A6" w:rsidP="00DE6AA2">
      <w:pPr>
        <w:spacing w:after="0" w:line="240" w:lineRule="auto"/>
        <w:rPr>
          <w:rFonts w:asciiTheme="minorHAnsi" w:hAnsiTheme="minorHAnsi"/>
          <w:b/>
          <w:bCs/>
          <w:sz w:val="24"/>
          <w:u w:val="single"/>
        </w:rPr>
      </w:pPr>
    </w:p>
    <w:p w14:paraId="0AD36684" w14:textId="77777777" w:rsidR="00B37083" w:rsidRPr="006C41CA" w:rsidRDefault="00B37083" w:rsidP="00DE6AA2">
      <w:pPr>
        <w:spacing w:after="0" w:line="240" w:lineRule="auto"/>
        <w:rPr>
          <w:rFonts w:asciiTheme="minorHAnsi" w:hAnsiTheme="minorHAnsi"/>
          <w:b/>
          <w:bCs/>
          <w:sz w:val="24"/>
          <w:u w:val="single"/>
        </w:rPr>
      </w:pPr>
      <w:r w:rsidRPr="006C41CA">
        <w:rPr>
          <w:rFonts w:asciiTheme="minorHAnsi" w:hAnsiTheme="minorHAnsi"/>
          <w:b/>
          <w:bCs/>
          <w:sz w:val="24"/>
          <w:u w:val="single"/>
        </w:rPr>
        <w:t>Important Notes:</w:t>
      </w:r>
    </w:p>
    <w:p w14:paraId="6B10914B" w14:textId="77777777" w:rsidR="00B37083" w:rsidRPr="006C41CA" w:rsidRDefault="00B37083" w:rsidP="00DE6AA2">
      <w:pPr>
        <w:spacing w:after="0" w:line="240" w:lineRule="auto"/>
        <w:rPr>
          <w:rFonts w:asciiTheme="minorHAnsi" w:hAnsiTheme="minorHAnsi"/>
          <w:sz w:val="24"/>
        </w:rPr>
      </w:pPr>
      <w:r w:rsidRPr="006C41CA">
        <w:rPr>
          <w:rFonts w:asciiTheme="minorHAnsi" w:hAnsiTheme="minorHAnsi"/>
          <w:sz w:val="24"/>
        </w:rPr>
        <w:t xml:space="preserve"> *Students with disabilities may request special accommodations. Students must let me know </w:t>
      </w:r>
      <w:r w:rsidRPr="006C41CA">
        <w:rPr>
          <w:rFonts w:asciiTheme="minorHAnsi" w:hAnsiTheme="minorHAnsi"/>
          <w:b/>
          <w:sz w:val="24"/>
        </w:rPr>
        <w:t xml:space="preserve">within the first </w:t>
      </w:r>
      <w:r w:rsidR="00B1095E" w:rsidRPr="006C41CA">
        <w:rPr>
          <w:rFonts w:asciiTheme="minorHAnsi" w:hAnsiTheme="minorHAnsi"/>
          <w:b/>
          <w:sz w:val="24"/>
        </w:rPr>
        <w:t>week of class</w:t>
      </w:r>
      <w:r w:rsidRPr="006C41CA">
        <w:rPr>
          <w:rFonts w:asciiTheme="minorHAnsi" w:hAnsiTheme="minorHAnsi"/>
          <w:sz w:val="24"/>
        </w:rPr>
        <w:t xml:space="preserve"> if this is the case, and they also must contact Nancy Litke in the Academic Success Center (312-384-3810).</w:t>
      </w:r>
    </w:p>
    <w:p w14:paraId="75A2E50D" w14:textId="77777777" w:rsidR="00B37083" w:rsidRPr="006C41CA" w:rsidRDefault="00B37083" w:rsidP="00DE6AA2">
      <w:pPr>
        <w:spacing w:after="0" w:line="240" w:lineRule="auto"/>
        <w:rPr>
          <w:rFonts w:asciiTheme="minorHAnsi" w:hAnsiTheme="minorHAnsi"/>
          <w:sz w:val="24"/>
        </w:rPr>
      </w:pPr>
      <w:r w:rsidRPr="006C41CA">
        <w:rPr>
          <w:rFonts w:asciiTheme="minorHAnsi" w:hAnsiTheme="minorHAnsi"/>
          <w:sz w:val="24"/>
        </w:rPr>
        <w:t xml:space="preserve">* You must purchase or acquire the books for this class. </w:t>
      </w:r>
    </w:p>
    <w:p w14:paraId="053A18D7" w14:textId="77777777" w:rsidR="00B37083" w:rsidRPr="006C41CA" w:rsidRDefault="00B37083" w:rsidP="00DE6AA2">
      <w:pPr>
        <w:spacing w:after="0" w:line="240" w:lineRule="auto"/>
        <w:rPr>
          <w:rFonts w:asciiTheme="minorHAnsi" w:hAnsiTheme="minorHAnsi"/>
          <w:sz w:val="24"/>
        </w:rPr>
      </w:pPr>
      <w:r w:rsidRPr="006C41CA">
        <w:rPr>
          <w:rFonts w:asciiTheme="minorHAnsi" w:hAnsiTheme="minorHAnsi"/>
          <w:sz w:val="24"/>
        </w:rPr>
        <w:t xml:space="preserve">*Students are required to abide by the University’s Code of Student Conduct. Students who plagiarize or cheat will </w:t>
      </w:r>
      <w:r w:rsidR="00FA0531" w:rsidRPr="006C41CA">
        <w:rPr>
          <w:rFonts w:asciiTheme="minorHAnsi" w:hAnsiTheme="minorHAnsi"/>
          <w:sz w:val="24"/>
        </w:rPr>
        <w:t xml:space="preserve">at minimum </w:t>
      </w:r>
      <w:r w:rsidRPr="006C41CA">
        <w:rPr>
          <w:rFonts w:asciiTheme="minorHAnsi" w:hAnsiTheme="minorHAnsi"/>
          <w:sz w:val="24"/>
        </w:rPr>
        <w:t xml:space="preserve">receive a zero for the assignment and will be referred to the university for disciplinary action. </w:t>
      </w:r>
    </w:p>
    <w:p w14:paraId="20D79FFD" w14:textId="2DEE82CB" w:rsidR="00B37083" w:rsidRPr="006C41CA" w:rsidRDefault="00B37083" w:rsidP="00DE6AA2">
      <w:pPr>
        <w:spacing w:after="0" w:line="240" w:lineRule="auto"/>
        <w:rPr>
          <w:rFonts w:asciiTheme="minorHAnsi" w:hAnsiTheme="minorHAnsi"/>
          <w:sz w:val="24"/>
        </w:rPr>
      </w:pPr>
      <w:r w:rsidRPr="006C41CA">
        <w:rPr>
          <w:rFonts w:asciiTheme="minorHAnsi" w:hAnsiTheme="minorHAnsi"/>
          <w:sz w:val="24"/>
        </w:rPr>
        <w:t xml:space="preserve">*Cell phones, mp3 players and other personal electronic devices must be switched off during class. </w:t>
      </w:r>
      <w:r w:rsidRPr="006C41CA">
        <w:rPr>
          <w:rFonts w:asciiTheme="minorHAnsi" w:hAnsiTheme="minorHAnsi"/>
          <w:b/>
          <w:sz w:val="24"/>
        </w:rPr>
        <w:t>You may use your laptop for note-taking</w:t>
      </w:r>
      <w:r w:rsidRPr="006C41CA">
        <w:rPr>
          <w:rFonts w:asciiTheme="minorHAnsi" w:hAnsiTheme="minorHAnsi"/>
          <w:sz w:val="24"/>
        </w:rPr>
        <w:t>, but students using their laptops for personal communication during class will be asked to stop.</w:t>
      </w:r>
      <w:r w:rsidR="00E678E0">
        <w:rPr>
          <w:rFonts w:asciiTheme="minorHAnsi" w:hAnsiTheme="minorHAnsi"/>
          <w:sz w:val="24"/>
        </w:rPr>
        <w:t xml:space="preserve"> </w:t>
      </w:r>
    </w:p>
    <w:p w14:paraId="0B216303" w14:textId="664CDE06" w:rsidR="00B37083" w:rsidRPr="006C41CA" w:rsidRDefault="00B37083" w:rsidP="00DE6AA2">
      <w:pPr>
        <w:spacing w:after="0" w:line="240" w:lineRule="auto"/>
        <w:rPr>
          <w:rFonts w:asciiTheme="minorHAnsi" w:hAnsiTheme="minorHAnsi"/>
          <w:sz w:val="24"/>
        </w:rPr>
      </w:pPr>
      <w:r w:rsidRPr="006C41CA">
        <w:rPr>
          <w:rFonts w:asciiTheme="minorHAnsi" w:hAnsiTheme="minorHAnsi"/>
          <w:sz w:val="24"/>
        </w:rPr>
        <w:t>*</w:t>
      </w:r>
      <w:r w:rsidR="005F1769" w:rsidRPr="006C41CA">
        <w:rPr>
          <w:rFonts w:asciiTheme="minorHAnsi" w:hAnsiTheme="minorHAnsi"/>
          <w:b/>
          <w:sz w:val="24"/>
        </w:rPr>
        <w:t>You cannot eat lunch during class</w:t>
      </w:r>
      <w:r w:rsidR="005F1769" w:rsidRPr="006C41CA">
        <w:rPr>
          <w:rFonts w:asciiTheme="minorHAnsi" w:hAnsiTheme="minorHAnsi"/>
          <w:sz w:val="24"/>
        </w:rPr>
        <w:t xml:space="preserve">. </w:t>
      </w:r>
      <w:r w:rsidR="00E678E0">
        <w:rPr>
          <w:rFonts w:asciiTheme="minorHAnsi" w:hAnsiTheme="minorHAnsi"/>
          <w:sz w:val="24"/>
        </w:rPr>
        <w:t xml:space="preserve">You can imagine eating lunch but you cannot bring it into being. </w:t>
      </w:r>
      <w:r w:rsidR="005F1769" w:rsidRPr="006C41CA">
        <w:rPr>
          <w:rFonts w:asciiTheme="minorHAnsi" w:hAnsiTheme="minorHAnsi"/>
          <w:sz w:val="24"/>
        </w:rPr>
        <w:t>You can bring snacks.</w:t>
      </w:r>
      <w:r w:rsidR="00E678E0">
        <w:rPr>
          <w:rFonts w:asciiTheme="minorHAnsi" w:hAnsiTheme="minorHAnsi"/>
          <w:sz w:val="24"/>
        </w:rPr>
        <w:t xml:space="preserve"> You may not experiment on Schroedinger’s Cat during class.</w:t>
      </w:r>
    </w:p>
    <w:p w14:paraId="1AE0231D" w14:textId="77777777" w:rsidR="00B37083" w:rsidRPr="006C41CA" w:rsidRDefault="00B37083" w:rsidP="00DE6AA2">
      <w:pPr>
        <w:spacing w:after="0" w:line="240" w:lineRule="auto"/>
        <w:rPr>
          <w:rFonts w:asciiTheme="minorHAnsi" w:hAnsiTheme="minorHAnsi"/>
          <w:sz w:val="24"/>
        </w:rPr>
      </w:pPr>
      <w:r w:rsidRPr="006C41CA">
        <w:rPr>
          <w:rFonts w:asciiTheme="minorHAnsi" w:hAnsiTheme="minorHAnsi"/>
          <w:sz w:val="24"/>
        </w:rPr>
        <w:t>*Enrolling in this course constitutes acceptance of these policies. I reserve the right to alter policies and scheduling on the syllabus and will give advance notice to students of any changes.</w:t>
      </w:r>
    </w:p>
    <w:p w14:paraId="23AFCBC8" w14:textId="77777777" w:rsidR="00192765" w:rsidRPr="006C41CA" w:rsidRDefault="00192765" w:rsidP="00B719B1">
      <w:pPr>
        <w:rPr>
          <w:rFonts w:asciiTheme="minorHAnsi" w:hAnsiTheme="minorHAnsi"/>
          <w:b/>
          <w:bCs/>
          <w:sz w:val="24"/>
        </w:rPr>
      </w:pPr>
    </w:p>
    <w:p w14:paraId="2A296CA2" w14:textId="77777777" w:rsidR="007A21C0" w:rsidRPr="006C41CA" w:rsidRDefault="007A21C0" w:rsidP="00B719B1">
      <w:pPr>
        <w:rPr>
          <w:rFonts w:asciiTheme="minorHAnsi" w:hAnsiTheme="minorHAnsi"/>
          <w:sz w:val="24"/>
        </w:rPr>
      </w:pPr>
    </w:p>
    <w:p w14:paraId="12394671" w14:textId="77777777" w:rsidR="00B719B1" w:rsidRPr="006C41CA" w:rsidRDefault="00B719B1" w:rsidP="00B719B1">
      <w:pPr>
        <w:rPr>
          <w:rFonts w:asciiTheme="minorHAnsi" w:hAnsiTheme="minorHAnsi"/>
          <w:sz w:val="24"/>
        </w:rPr>
      </w:pPr>
    </w:p>
    <w:p w14:paraId="3A500A62" w14:textId="77777777" w:rsidR="00996669" w:rsidRPr="006C41CA" w:rsidRDefault="00996669" w:rsidP="007B0981">
      <w:pPr>
        <w:rPr>
          <w:rFonts w:asciiTheme="minorHAnsi" w:hAnsiTheme="minorHAnsi"/>
          <w:sz w:val="24"/>
        </w:rPr>
      </w:pPr>
    </w:p>
    <w:sectPr w:rsidR="00996669" w:rsidRPr="006C41CA" w:rsidSect="00DB3D93">
      <w:headerReference w:type="even" r:id="rId23"/>
      <w:headerReference w:type="default" r:id="rId24"/>
      <w:footerReference w:type="even"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C37AE" w14:textId="77777777" w:rsidR="00D73D9C" w:rsidRDefault="00D73D9C" w:rsidP="00E4547F">
      <w:pPr>
        <w:spacing w:after="0" w:line="240" w:lineRule="auto"/>
      </w:pPr>
      <w:r>
        <w:separator/>
      </w:r>
    </w:p>
  </w:endnote>
  <w:endnote w:type="continuationSeparator" w:id="0">
    <w:p w14:paraId="654CE6FA" w14:textId="77777777" w:rsidR="00D73D9C" w:rsidRDefault="00D73D9C" w:rsidP="00E4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Code">
    <w:altName w:val="Cambria"/>
    <w:panose1 w:val="00000000000000000000"/>
    <w:charset w:val="4D"/>
    <w:family w:val="roman"/>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E12EB" w14:textId="77777777" w:rsidR="00D73D9C" w:rsidRDefault="00D73D9C" w:rsidP="003C7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87E37" w14:textId="77777777" w:rsidR="00D73D9C" w:rsidRDefault="00D73D9C" w:rsidP="00DB3D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53495" w14:textId="77777777" w:rsidR="00D73D9C" w:rsidRDefault="00D73D9C" w:rsidP="003C7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B0E">
      <w:rPr>
        <w:rStyle w:val="PageNumber"/>
        <w:noProof/>
      </w:rPr>
      <w:t>1</w:t>
    </w:r>
    <w:r>
      <w:rPr>
        <w:rStyle w:val="PageNumber"/>
      </w:rPr>
      <w:fldChar w:fldCharType="end"/>
    </w:r>
  </w:p>
  <w:p w14:paraId="48CF352F" w14:textId="77777777" w:rsidR="00D73D9C" w:rsidRDefault="00D73D9C" w:rsidP="00DB3D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A559C" w14:textId="77777777" w:rsidR="00D73D9C" w:rsidRDefault="00D73D9C" w:rsidP="00E4547F">
      <w:pPr>
        <w:spacing w:after="0" w:line="240" w:lineRule="auto"/>
      </w:pPr>
      <w:r>
        <w:separator/>
      </w:r>
    </w:p>
  </w:footnote>
  <w:footnote w:type="continuationSeparator" w:id="0">
    <w:p w14:paraId="779EF7BB" w14:textId="77777777" w:rsidR="00D73D9C" w:rsidRDefault="00D73D9C" w:rsidP="00E454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1A4B1" w14:textId="77777777" w:rsidR="00D73D9C" w:rsidRDefault="00D73D9C" w:rsidP="00333B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418A1" w14:textId="77777777" w:rsidR="00D73D9C" w:rsidRDefault="00D73D9C" w:rsidP="00AC4C7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E9BA" w14:textId="77777777" w:rsidR="00D73D9C" w:rsidRDefault="00D73D9C" w:rsidP="00333B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B0E">
      <w:rPr>
        <w:rStyle w:val="PageNumber"/>
        <w:noProof/>
      </w:rPr>
      <w:t>1</w:t>
    </w:r>
    <w:r>
      <w:rPr>
        <w:rStyle w:val="PageNumber"/>
      </w:rPr>
      <w:fldChar w:fldCharType="end"/>
    </w:r>
  </w:p>
  <w:p w14:paraId="613BDFDF" w14:textId="77777777" w:rsidR="00D73D9C" w:rsidRDefault="00D73D9C" w:rsidP="00AC4C7A">
    <w:pPr>
      <w:pStyle w:val="Header"/>
      <w:ind w:right="360"/>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1" allowOverlap="1" wp14:anchorId="740BFEA2" wp14:editId="0B3479CD">
              <wp:simplePos x="0" y="0"/>
              <wp:positionH relativeFrom="page">
                <wp:posOffset>0</wp:posOffset>
              </wp:positionH>
              <wp:positionV relativeFrom="page">
                <wp:posOffset>342900</wp:posOffset>
              </wp:positionV>
              <wp:extent cx="4572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81320" dir="3080412" sx="125000" sy="125000" algn="br" rotWithShape="0">
                                <a:srgbClr val="000000">
                                  <a:alpha val="50000"/>
                                </a:srgbClr>
                              </a:outerShdw>
                            </a:effectLst>
                          </a14:hiddenEffects>
                        </a:ext>
                      </a:extLst>
                    </wps:spPr>
                    <wps:txbx>
                      <w:txbxContent>
                        <w:p w14:paraId="77316524" w14:textId="77777777" w:rsidR="00D73D9C" w:rsidRPr="00CB183A" w:rsidRDefault="00D73D9C" w:rsidP="00CB183A">
                          <w:pPr>
                            <w:pStyle w:val="NoSpacing"/>
                            <w:pBdr>
                              <w:top w:val="single" w:sz="24" w:space="8" w:color="9BBB59"/>
                              <w:bottom w:val="single" w:sz="24" w:space="8" w:color="9BBB59"/>
                            </w:pBdr>
                            <w:jc w:val="center"/>
                            <w:rPr>
                              <w:rFonts w:ascii="Cambria" w:hAnsi="Cambria"/>
                              <w:sz w:val="28"/>
                              <w:szCs w:val="28"/>
                            </w:rPr>
                          </w:pPr>
                          <w:r>
                            <w:fldChar w:fldCharType="begin"/>
                          </w:r>
                          <w:r>
                            <w:instrText xml:space="preserve"> PAGE   \* MERGEFORMAT </w:instrText>
                          </w:r>
                          <w:r>
                            <w:fldChar w:fldCharType="separate"/>
                          </w:r>
                          <w:r w:rsidR="000C7B0E" w:rsidRPr="000C7B0E">
                            <w:rPr>
                              <w:rFonts w:ascii="Cambria" w:hAnsi="Cambria"/>
                              <w:noProof/>
                              <w:sz w:val="28"/>
                              <w:szCs w:val="28"/>
                            </w:rPr>
                            <w:t>1</w:t>
                          </w:r>
                          <w:r>
                            <w:rPr>
                              <w:rFonts w:ascii="Cambria" w:hAnsi="Cambria"/>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27pt;width:3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" stroked="f">
              <v:shadow type="perspective" opacity=".5" origin=".5,.5" offset="4pt,5pt" matrix="1.25,,,1.25"/>
              <v:textbox inset="0,0,0,0">
                <w:txbxContent>
                  <w:p w14:paraId="77316524" w14:textId="77777777" w:rsidR="00D73D9C" w:rsidRPr="00CB183A" w:rsidRDefault="00D73D9C" w:rsidP="00CB183A">
                    <w:pPr>
                      <w:pStyle w:val="NoSpacing"/>
                      <w:pBdr>
                        <w:top w:val="single" w:sz="24" w:space="8" w:color="9BBB59"/>
                        <w:bottom w:val="single" w:sz="24" w:space="8" w:color="9BBB59"/>
                      </w:pBdr>
                      <w:jc w:val="center"/>
                      <w:rPr>
                        <w:rFonts w:ascii="Cambria" w:hAnsi="Cambria"/>
                        <w:sz w:val="28"/>
                        <w:szCs w:val="28"/>
                      </w:rPr>
                    </w:pPr>
                    <w:r>
                      <w:fldChar w:fldCharType="begin"/>
                    </w:r>
                    <w:r>
                      <w:instrText xml:space="preserve"> PAGE   \* MERGEFORMAT </w:instrText>
                    </w:r>
                    <w:r>
                      <w:fldChar w:fldCharType="separate"/>
                    </w:r>
                    <w:r w:rsidR="000C7B0E" w:rsidRPr="000C7B0E">
                      <w:rPr>
                        <w:rFonts w:ascii="Cambria" w:hAnsi="Cambria"/>
                        <w:noProof/>
                        <w:sz w:val="28"/>
                        <w:szCs w:val="28"/>
                      </w:rPr>
                      <w:t>1</w:t>
                    </w:r>
                    <w:r>
                      <w:rPr>
                        <w:rFonts w:ascii="Cambria" w:hAnsi="Cambria"/>
                        <w:noProof/>
                        <w:sz w:val="28"/>
                        <w:szCs w:val="28"/>
                      </w:rPr>
                      <w:fldChar w:fldCharType="end"/>
                    </w:r>
                  </w:p>
                </w:txbxContent>
              </v:textbox>
              <w10:wrap anchorx="page" anchory="page"/>
            </v:shape>
          </w:pict>
        </mc:Fallback>
      </mc:AlternateContent>
    </w:r>
    <w:r>
      <w:rPr>
        <w:rFonts w:asciiTheme="majorHAnsi" w:eastAsiaTheme="majorEastAsia" w:hAnsiTheme="majorHAnsi" w:cstheme="majorBidi"/>
        <w:sz w:val="28"/>
        <w:szCs w:val="28"/>
      </w:rPr>
      <w:t>POS 339: Political Violence and Terrorism</w:t>
    </w:r>
  </w:p>
  <w:p w14:paraId="51084C0C" w14:textId="77777777" w:rsidR="00D73D9C" w:rsidRDefault="00D73D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F5888"/>
    <w:multiLevelType w:val="hybridMultilevel"/>
    <w:tmpl w:val="E484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113A0"/>
    <w:multiLevelType w:val="hybridMultilevel"/>
    <w:tmpl w:val="13723C50"/>
    <w:lvl w:ilvl="0" w:tplc="6DD04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6C"/>
    <w:rsid w:val="00001B89"/>
    <w:rsid w:val="000054D4"/>
    <w:rsid w:val="00010604"/>
    <w:rsid w:val="0002154A"/>
    <w:rsid w:val="000226EE"/>
    <w:rsid w:val="00022D57"/>
    <w:rsid w:val="00024B46"/>
    <w:rsid w:val="00033532"/>
    <w:rsid w:val="0004166A"/>
    <w:rsid w:val="00043635"/>
    <w:rsid w:val="0006699E"/>
    <w:rsid w:val="00072CCC"/>
    <w:rsid w:val="0007318C"/>
    <w:rsid w:val="00082365"/>
    <w:rsid w:val="000830A5"/>
    <w:rsid w:val="00090108"/>
    <w:rsid w:val="00090F17"/>
    <w:rsid w:val="0009141B"/>
    <w:rsid w:val="000928BB"/>
    <w:rsid w:val="00093F1E"/>
    <w:rsid w:val="000A3F8F"/>
    <w:rsid w:val="000A4D9C"/>
    <w:rsid w:val="000A591F"/>
    <w:rsid w:val="000A6444"/>
    <w:rsid w:val="000A7B23"/>
    <w:rsid w:val="000C0B7A"/>
    <w:rsid w:val="000C7B0E"/>
    <w:rsid w:val="000E1FAE"/>
    <w:rsid w:val="000F5B24"/>
    <w:rsid w:val="000F5B92"/>
    <w:rsid w:val="00112961"/>
    <w:rsid w:val="001174FB"/>
    <w:rsid w:val="00146C3F"/>
    <w:rsid w:val="001557CF"/>
    <w:rsid w:val="00173A86"/>
    <w:rsid w:val="001758DA"/>
    <w:rsid w:val="0018107C"/>
    <w:rsid w:val="00190764"/>
    <w:rsid w:val="00192765"/>
    <w:rsid w:val="001B0C49"/>
    <w:rsid w:val="001B3F28"/>
    <w:rsid w:val="001C07AE"/>
    <w:rsid w:val="001C57E0"/>
    <w:rsid w:val="001D346F"/>
    <w:rsid w:val="001D764C"/>
    <w:rsid w:val="001E3A0E"/>
    <w:rsid w:val="001E3ACD"/>
    <w:rsid w:val="001F2319"/>
    <w:rsid w:val="001F6B5F"/>
    <w:rsid w:val="002255B8"/>
    <w:rsid w:val="00230EE4"/>
    <w:rsid w:val="00235865"/>
    <w:rsid w:val="002418C6"/>
    <w:rsid w:val="00242300"/>
    <w:rsid w:val="00246667"/>
    <w:rsid w:val="00261DA8"/>
    <w:rsid w:val="00271D43"/>
    <w:rsid w:val="0027524A"/>
    <w:rsid w:val="00276F5A"/>
    <w:rsid w:val="002837B9"/>
    <w:rsid w:val="00285E10"/>
    <w:rsid w:val="00286441"/>
    <w:rsid w:val="00287668"/>
    <w:rsid w:val="00294E75"/>
    <w:rsid w:val="002A0F45"/>
    <w:rsid w:val="002A3583"/>
    <w:rsid w:val="002B11BD"/>
    <w:rsid w:val="002C6048"/>
    <w:rsid w:val="002C7492"/>
    <w:rsid w:val="002D1E22"/>
    <w:rsid w:val="002D391F"/>
    <w:rsid w:val="002D3B64"/>
    <w:rsid w:val="002D5675"/>
    <w:rsid w:val="002F2BDF"/>
    <w:rsid w:val="002F69CD"/>
    <w:rsid w:val="003100B0"/>
    <w:rsid w:val="00312AB6"/>
    <w:rsid w:val="003161C5"/>
    <w:rsid w:val="00333B70"/>
    <w:rsid w:val="00333C0C"/>
    <w:rsid w:val="00334A43"/>
    <w:rsid w:val="0035064F"/>
    <w:rsid w:val="00350DFF"/>
    <w:rsid w:val="00352DF8"/>
    <w:rsid w:val="003576E5"/>
    <w:rsid w:val="00357A75"/>
    <w:rsid w:val="003729D5"/>
    <w:rsid w:val="003763E5"/>
    <w:rsid w:val="003767D4"/>
    <w:rsid w:val="0038481F"/>
    <w:rsid w:val="00390C93"/>
    <w:rsid w:val="00391B46"/>
    <w:rsid w:val="00392749"/>
    <w:rsid w:val="003956FF"/>
    <w:rsid w:val="003A45C5"/>
    <w:rsid w:val="003B7BCC"/>
    <w:rsid w:val="003C3851"/>
    <w:rsid w:val="003C7BAB"/>
    <w:rsid w:val="003C7E0E"/>
    <w:rsid w:val="003D40C0"/>
    <w:rsid w:val="003E20B6"/>
    <w:rsid w:val="003E6278"/>
    <w:rsid w:val="003E649F"/>
    <w:rsid w:val="00401D38"/>
    <w:rsid w:val="004119EB"/>
    <w:rsid w:val="00432CC0"/>
    <w:rsid w:val="00436317"/>
    <w:rsid w:val="0044373A"/>
    <w:rsid w:val="00443ABC"/>
    <w:rsid w:val="00450651"/>
    <w:rsid w:val="00451A7C"/>
    <w:rsid w:val="004575C7"/>
    <w:rsid w:val="00457766"/>
    <w:rsid w:val="0046630E"/>
    <w:rsid w:val="0047158F"/>
    <w:rsid w:val="00483EA5"/>
    <w:rsid w:val="00485C4E"/>
    <w:rsid w:val="004A58A6"/>
    <w:rsid w:val="004D5BD5"/>
    <w:rsid w:val="004E008D"/>
    <w:rsid w:val="004E6D4C"/>
    <w:rsid w:val="004F0E41"/>
    <w:rsid w:val="004F249C"/>
    <w:rsid w:val="004F269C"/>
    <w:rsid w:val="004F7C75"/>
    <w:rsid w:val="0051622B"/>
    <w:rsid w:val="00516D63"/>
    <w:rsid w:val="00524928"/>
    <w:rsid w:val="00537503"/>
    <w:rsid w:val="005379E2"/>
    <w:rsid w:val="00540E5D"/>
    <w:rsid w:val="005604A6"/>
    <w:rsid w:val="0056316B"/>
    <w:rsid w:val="005640D5"/>
    <w:rsid w:val="00570C6D"/>
    <w:rsid w:val="005716C5"/>
    <w:rsid w:val="005807FA"/>
    <w:rsid w:val="00583355"/>
    <w:rsid w:val="0058422C"/>
    <w:rsid w:val="00584942"/>
    <w:rsid w:val="00591CB5"/>
    <w:rsid w:val="005A31C3"/>
    <w:rsid w:val="005A3775"/>
    <w:rsid w:val="005A7B80"/>
    <w:rsid w:val="005B5BDA"/>
    <w:rsid w:val="005B749D"/>
    <w:rsid w:val="005C1400"/>
    <w:rsid w:val="005D4312"/>
    <w:rsid w:val="005E3200"/>
    <w:rsid w:val="005F1769"/>
    <w:rsid w:val="00603578"/>
    <w:rsid w:val="0060628B"/>
    <w:rsid w:val="00616C6B"/>
    <w:rsid w:val="006204FA"/>
    <w:rsid w:val="00623601"/>
    <w:rsid w:val="00627852"/>
    <w:rsid w:val="00631E00"/>
    <w:rsid w:val="00635928"/>
    <w:rsid w:val="00646549"/>
    <w:rsid w:val="00646C3C"/>
    <w:rsid w:val="006515C6"/>
    <w:rsid w:val="00655891"/>
    <w:rsid w:val="00660A99"/>
    <w:rsid w:val="00662029"/>
    <w:rsid w:val="006636A4"/>
    <w:rsid w:val="00675560"/>
    <w:rsid w:val="00676AEF"/>
    <w:rsid w:val="00691571"/>
    <w:rsid w:val="00693631"/>
    <w:rsid w:val="006964DD"/>
    <w:rsid w:val="006B105A"/>
    <w:rsid w:val="006B63BE"/>
    <w:rsid w:val="006C41CA"/>
    <w:rsid w:val="006E6937"/>
    <w:rsid w:val="006F219B"/>
    <w:rsid w:val="006F7AA8"/>
    <w:rsid w:val="00701062"/>
    <w:rsid w:val="00713FC4"/>
    <w:rsid w:val="007203BD"/>
    <w:rsid w:val="00726B7A"/>
    <w:rsid w:val="00727B99"/>
    <w:rsid w:val="00741DF1"/>
    <w:rsid w:val="00747964"/>
    <w:rsid w:val="0076329A"/>
    <w:rsid w:val="00785467"/>
    <w:rsid w:val="0079206C"/>
    <w:rsid w:val="007958BE"/>
    <w:rsid w:val="007A21C0"/>
    <w:rsid w:val="007A2553"/>
    <w:rsid w:val="007A5C1E"/>
    <w:rsid w:val="007B0981"/>
    <w:rsid w:val="007B4A0D"/>
    <w:rsid w:val="007C3608"/>
    <w:rsid w:val="007E67DF"/>
    <w:rsid w:val="00805514"/>
    <w:rsid w:val="00811264"/>
    <w:rsid w:val="00816195"/>
    <w:rsid w:val="00824233"/>
    <w:rsid w:val="00834F76"/>
    <w:rsid w:val="00836173"/>
    <w:rsid w:val="00837663"/>
    <w:rsid w:val="00840CE6"/>
    <w:rsid w:val="00842E87"/>
    <w:rsid w:val="0085070B"/>
    <w:rsid w:val="00852E16"/>
    <w:rsid w:val="00863CE5"/>
    <w:rsid w:val="008642E3"/>
    <w:rsid w:val="00867C7B"/>
    <w:rsid w:val="0087265E"/>
    <w:rsid w:val="00877567"/>
    <w:rsid w:val="00883AD5"/>
    <w:rsid w:val="00892479"/>
    <w:rsid w:val="00894AD5"/>
    <w:rsid w:val="00896C00"/>
    <w:rsid w:val="008A2482"/>
    <w:rsid w:val="008B0D67"/>
    <w:rsid w:val="008B0D9F"/>
    <w:rsid w:val="008C326F"/>
    <w:rsid w:val="008C4413"/>
    <w:rsid w:val="008C51A4"/>
    <w:rsid w:val="008D07FE"/>
    <w:rsid w:val="008D38BA"/>
    <w:rsid w:val="008E20CE"/>
    <w:rsid w:val="008E2E9C"/>
    <w:rsid w:val="008E3D1B"/>
    <w:rsid w:val="008E630E"/>
    <w:rsid w:val="008E7021"/>
    <w:rsid w:val="009044C5"/>
    <w:rsid w:val="00913FCF"/>
    <w:rsid w:val="00922ED2"/>
    <w:rsid w:val="0093159D"/>
    <w:rsid w:val="0093490F"/>
    <w:rsid w:val="00940A9D"/>
    <w:rsid w:val="00945075"/>
    <w:rsid w:val="00945FDE"/>
    <w:rsid w:val="00952C53"/>
    <w:rsid w:val="00966B62"/>
    <w:rsid w:val="009754AD"/>
    <w:rsid w:val="009810DC"/>
    <w:rsid w:val="00982339"/>
    <w:rsid w:val="0099048E"/>
    <w:rsid w:val="00996669"/>
    <w:rsid w:val="009A0FD7"/>
    <w:rsid w:val="009A22C9"/>
    <w:rsid w:val="009C2D03"/>
    <w:rsid w:val="009D1775"/>
    <w:rsid w:val="009D1BB5"/>
    <w:rsid w:val="009F0D6E"/>
    <w:rsid w:val="009F1C79"/>
    <w:rsid w:val="009F3349"/>
    <w:rsid w:val="009F5CBF"/>
    <w:rsid w:val="009F6A6E"/>
    <w:rsid w:val="00A105C7"/>
    <w:rsid w:val="00A22BA3"/>
    <w:rsid w:val="00A32737"/>
    <w:rsid w:val="00A32C32"/>
    <w:rsid w:val="00A34E0A"/>
    <w:rsid w:val="00A35461"/>
    <w:rsid w:val="00A4189B"/>
    <w:rsid w:val="00A4715F"/>
    <w:rsid w:val="00A473B7"/>
    <w:rsid w:val="00A55852"/>
    <w:rsid w:val="00A60588"/>
    <w:rsid w:val="00A9106A"/>
    <w:rsid w:val="00A939CA"/>
    <w:rsid w:val="00AA79F9"/>
    <w:rsid w:val="00AB7064"/>
    <w:rsid w:val="00AC4C7A"/>
    <w:rsid w:val="00AD16DC"/>
    <w:rsid w:val="00AE4FED"/>
    <w:rsid w:val="00AE6B74"/>
    <w:rsid w:val="00AF0D71"/>
    <w:rsid w:val="00AF3BFF"/>
    <w:rsid w:val="00B033FD"/>
    <w:rsid w:val="00B061A6"/>
    <w:rsid w:val="00B06C43"/>
    <w:rsid w:val="00B1095E"/>
    <w:rsid w:val="00B10CDE"/>
    <w:rsid w:val="00B14EBC"/>
    <w:rsid w:val="00B1550D"/>
    <w:rsid w:val="00B37083"/>
    <w:rsid w:val="00B42E28"/>
    <w:rsid w:val="00B52C96"/>
    <w:rsid w:val="00B54C35"/>
    <w:rsid w:val="00B603CE"/>
    <w:rsid w:val="00B633F9"/>
    <w:rsid w:val="00B719B1"/>
    <w:rsid w:val="00B7363A"/>
    <w:rsid w:val="00B82672"/>
    <w:rsid w:val="00B826AE"/>
    <w:rsid w:val="00B900F1"/>
    <w:rsid w:val="00BA23FD"/>
    <w:rsid w:val="00BD551B"/>
    <w:rsid w:val="00BE268C"/>
    <w:rsid w:val="00BE2DA5"/>
    <w:rsid w:val="00C00697"/>
    <w:rsid w:val="00C10E0E"/>
    <w:rsid w:val="00C121D7"/>
    <w:rsid w:val="00C3096A"/>
    <w:rsid w:val="00C3603F"/>
    <w:rsid w:val="00C44790"/>
    <w:rsid w:val="00C504A4"/>
    <w:rsid w:val="00C60A66"/>
    <w:rsid w:val="00C62E8C"/>
    <w:rsid w:val="00C6553D"/>
    <w:rsid w:val="00C66BE8"/>
    <w:rsid w:val="00C904F4"/>
    <w:rsid w:val="00C90ADA"/>
    <w:rsid w:val="00C936FD"/>
    <w:rsid w:val="00C93D78"/>
    <w:rsid w:val="00CB183A"/>
    <w:rsid w:val="00CB2E1B"/>
    <w:rsid w:val="00CB30CD"/>
    <w:rsid w:val="00CB4A6B"/>
    <w:rsid w:val="00CC4584"/>
    <w:rsid w:val="00CD21B3"/>
    <w:rsid w:val="00CE13ED"/>
    <w:rsid w:val="00CF2E53"/>
    <w:rsid w:val="00D0406C"/>
    <w:rsid w:val="00D04680"/>
    <w:rsid w:val="00D11489"/>
    <w:rsid w:val="00D13118"/>
    <w:rsid w:val="00D24682"/>
    <w:rsid w:val="00D2591D"/>
    <w:rsid w:val="00D2685A"/>
    <w:rsid w:val="00D27CFF"/>
    <w:rsid w:val="00D30854"/>
    <w:rsid w:val="00D40676"/>
    <w:rsid w:val="00D42633"/>
    <w:rsid w:val="00D46E78"/>
    <w:rsid w:val="00D52123"/>
    <w:rsid w:val="00D52687"/>
    <w:rsid w:val="00D55B8E"/>
    <w:rsid w:val="00D57D10"/>
    <w:rsid w:val="00D64AD3"/>
    <w:rsid w:val="00D70E46"/>
    <w:rsid w:val="00D73D9C"/>
    <w:rsid w:val="00D7460D"/>
    <w:rsid w:val="00D813F3"/>
    <w:rsid w:val="00D820EA"/>
    <w:rsid w:val="00D90AB0"/>
    <w:rsid w:val="00D9361D"/>
    <w:rsid w:val="00D96128"/>
    <w:rsid w:val="00DA5B02"/>
    <w:rsid w:val="00DB3D93"/>
    <w:rsid w:val="00DC004B"/>
    <w:rsid w:val="00DC1218"/>
    <w:rsid w:val="00DC1F7C"/>
    <w:rsid w:val="00DC6FE2"/>
    <w:rsid w:val="00DC7CCA"/>
    <w:rsid w:val="00DE6AA2"/>
    <w:rsid w:val="00E01006"/>
    <w:rsid w:val="00E01814"/>
    <w:rsid w:val="00E02E2F"/>
    <w:rsid w:val="00E2046E"/>
    <w:rsid w:val="00E2333D"/>
    <w:rsid w:val="00E4547F"/>
    <w:rsid w:val="00E508F8"/>
    <w:rsid w:val="00E527D2"/>
    <w:rsid w:val="00E56553"/>
    <w:rsid w:val="00E606DA"/>
    <w:rsid w:val="00E678E0"/>
    <w:rsid w:val="00E7679D"/>
    <w:rsid w:val="00E770E0"/>
    <w:rsid w:val="00E82734"/>
    <w:rsid w:val="00E85B87"/>
    <w:rsid w:val="00E91ABC"/>
    <w:rsid w:val="00EA0477"/>
    <w:rsid w:val="00EB736E"/>
    <w:rsid w:val="00EC27E8"/>
    <w:rsid w:val="00EC4179"/>
    <w:rsid w:val="00EF2D62"/>
    <w:rsid w:val="00EF51B3"/>
    <w:rsid w:val="00F039CC"/>
    <w:rsid w:val="00F15977"/>
    <w:rsid w:val="00F16FAD"/>
    <w:rsid w:val="00F25EB1"/>
    <w:rsid w:val="00F547D9"/>
    <w:rsid w:val="00F66A59"/>
    <w:rsid w:val="00F71C42"/>
    <w:rsid w:val="00F82AAB"/>
    <w:rsid w:val="00F84C01"/>
    <w:rsid w:val="00F9399E"/>
    <w:rsid w:val="00F96102"/>
    <w:rsid w:val="00F975EF"/>
    <w:rsid w:val="00FA0531"/>
    <w:rsid w:val="00FA4FD6"/>
    <w:rsid w:val="00FB3179"/>
    <w:rsid w:val="00FB63AA"/>
    <w:rsid w:val="00FC69E4"/>
    <w:rsid w:val="00FD3F8A"/>
    <w:rsid w:val="00FE0AC8"/>
    <w:rsid w:val="00FE2DCD"/>
    <w:rsid w:val="00FE4B88"/>
    <w:rsid w:val="00FF1633"/>
    <w:rsid w:val="00FF3A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42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468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E634F"/>
    <w:rPr>
      <w:rFonts w:ascii="Lucida Grande" w:hAnsi="Lucida Grande"/>
      <w:sz w:val="18"/>
      <w:szCs w:val="18"/>
    </w:rPr>
  </w:style>
  <w:style w:type="character" w:customStyle="1" w:styleId="BalloonTextChar0">
    <w:name w:val="Balloon Text Char"/>
    <w:basedOn w:val="DefaultParagraphFont"/>
    <w:uiPriority w:val="99"/>
    <w:semiHidden/>
    <w:rsid w:val="00CF34B2"/>
    <w:rPr>
      <w:rFonts w:ascii="Lucida Grande" w:hAnsi="Lucida Grande"/>
      <w:sz w:val="18"/>
      <w:szCs w:val="18"/>
    </w:rPr>
  </w:style>
  <w:style w:type="character" w:styleId="Hyperlink">
    <w:name w:val="Hyperlink"/>
    <w:basedOn w:val="DefaultParagraphFont"/>
    <w:uiPriority w:val="99"/>
    <w:unhideWhenUsed/>
    <w:rsid w:val="0079206C"/>
    <w:rPr>
      <w:color w:val="0000FF"/>
      <w:u w:val="single"/>
    </w:rPr>
  </w:style>
  <w:style w:type="paragraph" w:styleId="EndnoteText">
    <w:name w:val="endnote text"/>
    <w:basedOn w:val="Normal"/>
    <w:link w:val="EndnoteTextChar"/>
    <w:semiHidden/>
    <w:rsid w:val="0038481F"/>
    <w:pPr>
      <w:spacing w:after="0" w:line="360" w:lineRule="auto"/>
      <w:jc w:val="both"/>
    </w:pPr>
    <w:rPr>
      <w:rFonts w:ascii="Palatino" w:eastAsia="Times" w:hAnsi="Palatino" w:cs="Times New Roman"/>
      <w:sz w:val="24"/>
      <w:szCs w:val="20"/>
      <w:lang w:val="en-GB" w:eastAsia="zh-TW"/>
    </w:rPr>
  </w:style>
  <w:style w:type="character" w:customStyle="1" w:styleId="EndnoteTextChar">
    <w:name w:val="Endnote Text Char"/>
    <w:basedOn w:val="DefaultParagraphFont"/>
    <w:link w:val="EndnoteText"/>
    <w:semiHidden/>
    <w:rsid w:val="0038481F"/>
    <w:rPr>
      <w:rFonts w:ascii="Palatino" w:eastAsia="Times" w:hAnsi="Palatino" w:cs="Times New Roman"/>
      <w:sz w:val="24"/>
      <w:szCs w:val="20"/>
      <w:lang w:val="en-GB" w:eastAsia="zh-TW"/>
    </w:rPr>
  </w:style>
  <w:style w:type="character" w:customStyle="1" w:styleId="BalloonTextChar1">
    <w:name w:val="Balloon Text Char1"/>
    <w:basedOn w:val="DefaultParagraphFont"/>
    <w:link w:val="BalloonText"/>
    <w:uiPriority w:val="99"/>
    <w:semiHidden/>
    <w:rsid w:val="00D04680"/>
    <w:rPr>
      <w:rFonts w:ascii="Tahoma" w:hAnsi="Tahoma" w:cs="Tahoma"/>
      <w:sz w:val="16"/>
      <w:szCs w:val="16"/>
    </w:rPr>
  </w:style>
  <w:style w:type="paragraph" w:styleId="Header">
    <w:name w:val="header"/>
    <w:basedOn w:val="Normal"/>
    <w:link w:val="HeaderChar"/>
    <w:uiPriority w:val="99"/>
    <w:unhideWhenUsed/>
    <w:rsid w:val="00E4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7F"/>
  </w:style>
  <w:style w:type="paragraph" w:styleId="Footer">
    <w:name w:val="footer"/>
    <w:basedOn w:val="Normal"/>
    <w:link w:val="FooterChar"/>
    <w:uiPriority w:val="99"/>
    <w:unhideWhenUsed/>
    <w:rsid w:val="00E4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7F"/>
  </w:style>
  <w:style w:type="character" w:customStyle="1" w:styleId="hithilite">
    <w:name w:val="hithilite"/>
    <w:basedOn w:val="DefaultParagraphFont"/>
    <w:rsid w:val="00C904F4"/>
  </w:style>
  <w:style w:type="paragraph" w:styleId="NoSpacing">
    <w:name w:val="No Spacing"/>
    <w:link w:val="NoSpacingChar"/>
    <w:uiPriority w:val="1"/>
    <w:qFormat/>
    <w:rsid w:val="00483EA5"/>
    <w:rPr>
      <w:rFonts w:eastAsia="Times New Roman"/>
      <w:sz w:val="22"/>
      <w:szCs w:val="22"/>
    </w:rPr>
  </w:style>
  <w:style w:type="character" w:customStyle="1" w:styleId="NoSpacingChar">
    <w:name w:val="No Spacing Char"/>
    <w:basedOn w:val="DefaultParagraphFont"/>
    <w:link w:val="NoSpacing"/>
    <w:uiPriority w:val="1"/>
    <w:rsid w:val="00483EA5"/>
    <w:rPr>
      <w:rFonts w:eastAsia="Times New Roman"/>
      <w:sz w:val="22"/>
      <w:szCs w:val="22"/>
      <w:lang w:val="en-US" w:eastAsia="en-US" w:bidi="ar-SA"/>
    </w:rPr>
  </w:style>
  <w:style w:type="paragraph" w:styleId="ListParagraph">
    <w:name w:val="List Paragraph"/>
    <w:basedOn w:val="Normal"/>
    <w:uiPriority w:val="34"/>
    <w:qFormat/>
    <w:rsid w:val="00726B7A"/>
    <w:pPr>
      <w:spacing w:after="0" w:line="240" w:lineRule="auto"/>
      <w:ind w:left="720"/>
      <w:contextualSpacing/>
    </w:pPr>
    <w:rPr>
      <w:sz w:val="24"/>
      <w:szCs w:val="24"/>
    </w:rPr>
  </w:style>
  <w:style w:type="character" w:styleId="PageNumber">
    <w:name w:val="page number"/>
    <w:basedOn w:val="DefaultParagraphFont"/>
    <w:uiPriority w:val="99"/>
    <w:semiHidden/>
    <w:unhideWhenUsed/>
    <w:rsid w:val="00DB3D93"/>
  </w:style>
  <w:style w:type="character" w:styleId="FollowedHyperlink">
    <w:name w:val="FollowedHyperlink"/>
    <w:basedOn w:val="DefaultParagraphFont"/>
    <w:uiPriority w:val="99"/>
    <w:semiHidden/>
    <w:unhideWhenUsed/>
    <w:rsid w:val="00646549"/>
    <w:rPr>
      <w:color w:val="800080" w:themeColor="followedHyperlink"/>
      <w:u w:val="single"/>
    </w:rPr>
  </w:style>
  <w:style w:type="paragraph" w:customStyle="1" w:styleId="Default">
    <w:name w:val="Default"/>
    <w:rsid w:val="00B42E28"/>
    <w:pPr>
      <w:autoSpaceDE w:val="0"/>
      <w:autoSpaceDN w:val="0"/>
      <w:adjustRightInd w:val="0"/>
    </w:pPr>
    <w:rPr>
      <w:rFonts w:ascii="Code" w:eastAsiaTheme="minorHAnsi" w:hAnsi="Code" w:cs="Code"/>
      <w:color w:val="000000"/>
    </w:rPr>
  </w:style>
  <w:style w:type="paragraph" w:customStyle="1" w:styleId="StylesyllabuslistCharArialNarrow12pt">
    <w:name w:val="Style syllabus list Char + Arial Narrow 12 pt"/>
    <w:basedOn w:val="Normal"/>
    <w:link w:val="StylesyllabuslistCharArialNarrow12ptChar"/>
    <w:autoRedefine/>
    <w:rsid w:val="00B42E28"/>
    <w:pPr>
      <w:widowControl w:val="0"/>
      <w:spacing w:after="120" w:line="240" w:lineRule="auto"/>
      <w:ind w:left="144"/>
    </w:pPr>
    <w:rPr>
      <w:rFonts w:ascii="Arial Narrow" w:eastAsia="Times New Roman" w:hAnsi="Arial Narrow" w:cs="Times New Roman"/>
      <w:b/>
      <w:snapToGrid w:val="0"/>
      <w:sz w:val="18"/>
    </w:rPr>
  </w:style>
  <w:style w:type="character" w:customStyle="1" w:styleId="StylesyllabuslistCharArialNarrow12ptChar">
    <w:name w:val="Style syllabus list Char + Arial Narrow 12 pt Char"/>
    <w:link w:val="StylesyllabuslistCharArialNarrow12pt"/>
    <w:rsid w:val="00B42E28"/>
    <w:rPr>
      <w:rFonts w:ascii="Arial Narrow" w:eastAsia="Times New Roman" w:hAnsi="Arial Narrow" w:cs="Times New Roman"/>
      <w:b/>
      <w:snapToGrid w:val="0"/>
      <w:sz w:val="18"/>
      <w:szCs w:val="22"/>
    </w:rPr>
  </w:style>
  <w:style w:type="paragraph" w:styleId="PlainText">
    <w:name w:val="Plain Text"/>
    <w:basedOn w:val="Normal"/>
    <w:link w:val="PlainTextChar"/>
    <w:uiPriority w:val="99"/>
    <w:unhideWhenUsed/>
    <w:rsid w:val="00B42E2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42E28"/>
    <w:rPr>
      <w:rFonts w:eastAsiaTheme="minorHAnsi" w:cstheme="minorBid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468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E634F"/>
    <w:rPr>
      <w:rFonts w:ascii="Lucida Grande" w:hAnsi="Lucida Grande"/>
      <w:sz w:val="18"/>
      <w:szCs w:val="18"/>
    </w:rPr>
  </w:style>
  <w:style w:type="character" w:customStyle="1" w:styleId="BalloonTextChar0">
    <w:name w:val="Balloon Text Char"/>
    <w:basedOn w:val="DefaultParagraphFont"/>
    <w:uiPriority w:val="99"/>
    <w:semiHidden/>
    <w:rsid w:val="00CF34B2"/>
    <w:rPr>
      <w:rFonts w:ascii="Lucida Grande" w:hAnsi="Lucida Grande"/>
      <w:sz w:val="18"/>
      <w:szCs w:val="18"/>
    </w:rPr>
  </w:style>
  <w:style w:type="character" w:styleId="Hyperlink">
    <w:name w:val="Hyperlink"/>
    <w:basedOn w:val="DefaultParagraphFont"/>
    <w:uiPriority w:val="99"/>
    <w:unhideWhenUsed/>
    <w:rsid w:val="0079206C"/>
    <w:rPr>
      <w:color w:val="0000FF"/>
      <w:u w:val="single"/>
    </w:rPr>
  </w:style>
  <w:style w:type="paragraph" w:styleId="EndnoteText">
    <w:name w:val="endnote text"/>
    <w:basedOn w:val="Normal"/>
    <w:link w:val="EndnoteTextChar"/>
    <w:semiHidden/>
    <w:rsid w:val="0038481F"/>
    <w:pPr>
      <w:spacing w:after="0" w:line="360" w:lineRule="auto"/>
      <w:jc w:val="both"/>
    </w:pPr>
    <w:rPr>
      <w:rFonts w:ascii="Palatino" w:eastAsia="Times" w:hAnsi="Palatino" w:cs="Times New Roman"/>
      <w:sz w:val="24"/>
      <w:szCs w:val="20"/>
      <w:lang w:val="en-GB" w:eastAsia="zh-TW"/>
    </w:rPr>
  </w:style>
  <w:style w:type="character" w:customStyle="1" w:styleId="EndnoteTextChar">
    <w:name w:val="Endnote Text Char"/>
    <w:basedOn w:val="DefaultParagraphFont"/>
    <w:link w:val="EndnoteText"/>
    <w:semiHidden/>
    <w:rsid w:val="0038481F"/>
    <w:rPr>
      <w:rFonts w:ascii="Palatino" w:eastAsia="Times" w:hAnsi="Palatino" w:cs="Times New Roman"/>
      <w:sz w:val="24"/>
      <w:szCs w:val="20"/>
      <w:lang w:val="en-GB" w:eastAsia="zh-TW"/>
    </w:rPr>
  </w:style>
  <w:style w:type="character" w:customStyle="1" w:styleId="BalloonTextChar1">
    <w:name w:val="Balloon Text Char1"/>
    <w:basedOn w:val="DefaultParagraphFont"/>
    <w:link w:val="BalloonText"/>
    <w:uiPriority w:val="99"/>
    <w:semiHidden/>
    <w:rsid w:val="00D04680"/>
    <w:rPr>
      <w:rFonts w:ascii="Tahoma" w:hAnsi="Tahoma" w:cs="Tahoma"/>
      <w:sz w:val="16"/>
      <w:szCs w:val="16"/>
    </w:rPr>
  </w:style>
  <w:style w:type="paragraph" w:styleId="Header">
    <w:name w:val="header"/>
    <w:basedOn w:val="Normal"/>
    <w:link w:val="HeaderChar"/>
    <w:uiPriority w:val="99"/>
    <w:unhideWhenUsed/>
    <w:rsid w:val="00E4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7F"/>
  </w:style>
  <w:style w:type="paragraph" w:styleId="Footer">
    <w:name w:val="footer"/>
    <w:basedOn w:val="Normal"/>
    <w:link w:val="FooterChar"/>
    <w:uiPriority w:val="99"/>
    <w:unhideWhenUsed/>
    <w:rsid w:val="00E4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7F"/>
  </w:style>
  <w:style w:type="character" w:customStyle="1" w:styleId="hithilite">
    <w:name w:val="hithilite"/>
    <w:basedOn w:val="DefaultParagraphFont"/>
    <w:rsid w:val="00C904F4"/>
  </w:style>
  <w:style w:type="paragraph" w:styleId="NoSpacing">
    <w:name w:val="No Spacing"/>
    <w:link w:val="NoSpacingChar"/>
    <w:uiPriority w:val="1"/>
    <w:qFormat/>
    <w:rsid w:val="00483EA5"/>
    <w:rPr>
      <w:rFonts w:eastAsia="Times New Roman"/>
      <w:sz w:val="22"/>
      <w:szCs w:val="22"/>
    </w:rPr>
  </w:style>
  <w:style w:type="character" w:customStyle="1" w:styleId="NoSpacingChar">
    <w:name w:val="No Spacing Char"/>
    <w:basedOn w:val="DefaultParagraphFont"/>
    <w:link w:val="NoSpacing"/>
    <w:uiPriority w:val="1"/>
    <w:rsid w:val="00483EA5"/>
    <w:rPr>
      <w:rFonts w:eastAsia="Times New Roman"/>
      <w:sz w:val="22"/>
      <w:szCs w:val="22"/>
      <w:lang w:val="en-US" w:eastAsia="en-US" w:bidi="ar-SA"/>
    </w:rPr>
  </w:style>
  <w:style w:type="paragraph" w:styleId="ListParagraph">
    <w:name w:val="List Paragraph"/>
    <w:basedOn w:val="Normal"/>
    <w:uiPriority w:val="34"/>
    <w:qFormat/>
    <w:rsid w:val="00726B7A"/>
    <w:pPr>
      <w:spacing w:after="0" w:line="240" w:lineRule="auto"/>
      <w:ind w:left="720"/>
      <w:contextualSpacing/>
    </w:pPr>
    <w:rPr>
      <w:sz w:val="24"/>
      <w:szCs w:val="24"/>
    </w:rPr>
  </w:style>
  <w:style w:type="character" w:styleId="PageNumber">
    <w:name w:val="page number"/>
    <w:basedOn w:val="DefaultParagraphFont"/>
    <w:uiPriority w:val="99"/>
    <w:semiHidden/>
    <w:unhideWhenUsed/>
    <w:rsid w:val="00DB3D93"/>
  </w:style>
  <w:style w:type="character" w:styleId="FollowedHyperlink">
    <w:name w:val="FollowedHyperlink"/>
    <w:basedOn w:val="DefaultParagraphFont"/>
    <w:uiPriority w:val="99"/>
    <w:semiHidden/>
    <w:unhideWhenUsed/>
    <w:rsid w:val="00646549"/>
    <w:rPr>
      <w:color w:val="800080" w:themeColor="followedHyperlink"/>
      <w:u w:val="single"/>
    </w:rPr>
  </w:style>
  <w:style w:type="paragraph" w:customStyle="1" w:styleId="Default">
    <w:name w:val="Default"/>
    <w:rsid w:val="00B42E28"/>
    <w:pPr>
      <w:autoSpaceDE w:val="0"/>
      <w:autoSpaceDN w:val="0"/>
      <w:adjustRightInd w:val="0"/>
    </w:pPr>
    <w:rPr>
      <w:rFonts w:ascii="Code" w:eastAsiaTheme="minorHAnsi" w:hAnsi="Code" w:cs="Code"/>
      <w:color w:val="000000"/>
    </w:rPr>
  </w:style>
  <w:style w:type="paragraph" w:customStyle="1" w:styleId="StylesyllabuslistCharArialNarrow12pt">
    <w:name w:val="Style syllabus list Char + Arial Narrow 12 pt"/>
    <w:basedOn w:val="Normal"/>
    <w:link w:val="StylesyllabuslistCharArialNarrow12ptChar"/>
    <w:autoRedefine/>
    <w:rsid w:val="00B42E28"/>
    <w:pPr>
      <w:widowControl w:val="0"/>
      <w:spacing w:after="120" w:line="240" w:lineRule="auto"/>
      <w:ind w:left="144"/>
    </w:pPr>
    <w:rPr>
      <w:rFonts w:ascii="Arial Narrow" w:eastAsia="Times New Roman" w:hAnsi="Arial Narrow" w:cs="Times New Roman"/>
      <w:b/>
      <w:snapToGrid w:val="0"/>
      <w:sz w:val="18"/>
    </w:rPr>
  </w:style>
  <w:style w:type="character" w:customStyle="1" w:styleId="StylesyllabuslistCharArialNarrow12ptChar">
    <w:name w:val="Style syllabus list Char + Arial Narrow 12 pt Char"/>
    <w:link w:val="StylesyllabuslistCharArialNarrow12pt"/>
    <w:rsid w:val="00B42E28"/>
    <w:rPr>
      <w:rFonts w:ascii="Arial Narrow" w:eastAsia="Times New Roman" w:hAnsi="Arial Narrow" w:cs="Times New Roman"/>
      <w:b/>
      <w:snapToGrid w:val="0"/>
      <w:sz w:val="18"/>
      <w:szCs w:val="22"/>
    </w:rPr>
  </w:style>
  <w:style w:type="paragraph" w:styleId="PlainText">
    <w:name w:val="Plain Text"/>
    <w:basedOn w:val="Normal"/>
    <w:link w:val="PlainTextChar"/>
    <w:uiPriority w:val="99"/>
    <w:unhideWhenUsed/>
    <w:rsid w:val="00B42E2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42E28"/>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wired.com/2016/03/isis-winning-social-media-war-heres-beat/" TargetMode="External"/><Relationship Id="rId21" Type="http://schemas.openxmlformats.org/officeDocument/2006/relationships/hyperlink" Target="http://www.newyorker.com/magazine/2015/05/25/the-inexplicable" TargetMode="External"/><Relationship Id="rId22" Type="http://schemas.openxmlformats.org/officeDocument/2006/relationships/hyperlink" Target="http://www.vanityfair.com/news/2001/09/mcveigh200109"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dfaris@roosevelt.edu" TargetMode="External"/><Relationship Id="rId11" Type="http://schemas.openxmlformats.org/officeDocument/2006/relationships/hyperlink" Target="http://www.roosevelt.edu/CurrentStudents.aspx" TargetMode="External"/><Relationship Id="rId12" Type="http://schemas.openxmlformats.org/officeDocument/2006/relationships/hyperlink" Target="http://www.roosevelt.edu/Provost/Faculty/AcademicIntegrity.aspx" TargetMode="External"/><Relationship Id="rId13" Type="http://schemas.openxmlformats.org/officeDocument/2006/relationships/hyperlink" Target="http://www.roosevelt.edu/StudentSuccess/Disability/Discrimination.aspx" TargetMode="External"/><Relationship Id="rId14" Type="http://schemas.openxmlformats.org/officeDocument/2006/relationships/hyperlink" Target="http://www.roosevelt.edu/Registrar/Registration/Drop.aspx" TargetMode="External"/><Relationship Id="rId15" Type="http://schemas.openxmlformats.org/officeDocument/2006/relationships/hyperlink" Target="http://www.roosevelt.edu/Policies/ReligiousHolidays.aspx" TargetMode="External"/><Relationship Id="rId16" Type="http://schemas.openxmlformats.org/officeDocument/2006/relationships/hyperlink" Target="http://www.roosevelt.edu/StudentSuccess/Conduct.aspx" TargetMode="External"/><Relationship Id="rId17" Type="http://schemas.openxmlformats.org/officeDocument/2006/relationships/hyperlink" Target="http://www.roosevelt.edu/About/Compliance/About.aspx" TargetMode="External"/><Relationship Id="rId18" Type="http://schemas.openxmlformats.org/officeDocument/2006/relationships/hyperlink" Target="http://www.roosevelt.edu/CAS/Programs/LIT/WritingCenter.aspx" TargetMode="External"/><Relationship Id="rId19" Type="http://schemas.openxmlformats.org/officeDocument/2006/relationships/hyperlink" Target="http://www.nytimes.com/2013/01/20/magazine/which-way-did-the-taliban-go.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osevelt.edu/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8</Pages>
  <Words>2905</Words>
  <Characters>16561</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Power and Politics in the Middle East</dc:title>
  <dc:subject/>
  <dc:creator>David M. Faris</dc:creator>
  <cp:keywords/>
  <dc:description/>
  <cp:lastModifiedBy>David Faris</cp:lastModifiedBy>
  <cp:revision>12</cp:revision>
  <cp:lastPrinted>2016-08-22T21:31:00Z</cp:lastPrinted>
  <dcterms:created xsi:type="dcterms:W3CDTF">2016-08-22T20:27:00Z</dcterms:created>
  <dcterms:modified xsi:type="dcterms:W3CDTF">2016-08-29T19:49:00Z</dcterms:modified>
</cp:coreProperties>
</file>